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BE" w:rsidRDefault="008612BE" w:rsidP="008612BE">
      <w:pPr>
        <w:spacing w:line="600" w:lineRule="exact"/>
        <w:rPr>
          <w:rFonts w:ascii="黑体" w:eastAsia="黑体" w:hAnsi="黑体"/>
          <w:sz w:val="32"/>
          <w:szCs w:val="32"/>
        </w:rPr>
      </w:pPr>
      <w:r w:rsidRPr="00822CAC">
        <w:rPr>
          <w:rFonts w:ascii="黑体" w:eastAsia="黑体" w:hAnsi="黑体" w:hint="eastAsia"/>
          <w:sz w:val="32"/>
          <w:szCs w:val="32"/>
        </w:rPr>
        <w:t>附件</w:t>
      </w:r>
    </w:p>
    <w:p w:rsidR="008612BE" w:rsidRPr="00822CAC" w:rsidRDefault="008612BE" w:rsidP="008612BE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8612BE" w:rsidRDefault="008612BE" w:rsidP="008612BE">
      <w:pPr>
        <w:spacing w:line="360" w:lineRule="auto"/>
        <w:jc w:val="center"/>
        <w:rPr>
          <w:rFonts w:eastAsia="方正小标宋简体"/>
          <w:sz w:val="44"/>
          <w:szCs w:val="44"/>
        </w:rPr>
      </w:pPr>
      <w:r w:rsidRPr="00822CAC">
        <w:rPr>
          <w:rFonts w:eastAsia="方正小标宋简体" w:hint="eastAsia"/>
          <w:sz w:val="44"/>
          <w:szCs w:val="44"/>
        </w:rPr>
        <w:t>注射用乳糖酸红霉素</w:t>
      </w:r>
      <w:r>
        <w:rPr>
          <w:rFonts w:eastAsia="方正小标宋简体" w:hint="eastAsia"/>
          <w:sz w:val="44"/>
          <w:szCs w:val="44"/>
        </w:rPr>
        <w:t>说明书修订要求</w:t>
      </w:r>
    </w:p>
    <w:p w:rsidR="008612BE" w:rsidRPr="00255365" w:rsidRDefault="008612BE" w:rsidP="008612BE">
      <w:pPr>
        <w:pStyle w:val="a5"/>
        <w:widowControl w:val="0"/>
        <w:autoSpaceDE w:val="0"/>
        <w:autoSpaceDN w:val="0"/>
        <w:adjustRightInd w:val="0"/>
        <w:snapToGrid w:val="0"/>
        <w:spacing w:line="540" w:lineRule="exact"/>
        <w:ind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8612BE" w:rsidRPr="00255365" w:rsidRDefault="008612BE" w:rsidP="008612BE">
      <w:pPr>
        <w:pStyle w:val="a5"/>
        <w:widowControl w:val="0"/>
        <w:autoSpaceDE w:val="0"/>
        <w:autoSpaceDN w:val="0"/>
        <w:adjustRightInd w:val="0"/>
        <w:snapToGrid w:val="0"/>
        <w:spacing w:line="540" w:lineRule="exact"/>
        <w:ind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55365">
        <w:rPr>
          <w:rFonts w:ascii="Times New Roman" w:eastAsia="仿宋_GB2312" w:hAnsi="Times New Roman" w:cs="Times New Roman" w:hint="eastAsia"/>
          <w:sz w:val="32"/>
          <w:szCs w:val="32"/>
        </w:rPr>
        <w:t>现将注射用乳糖酸红霉素说明书修订要求公布如下：</w:t>
      </w:r>
    </w:p>
    <w:p w:rsidR="008612BE" w:rsidRPr="00255365" w:rsidRDefault="008612BE" w:rsidP="008612BE">
      <w:pPr>
        <w:pStyle w:val="a5"/>
        <w:widowControl w:val="0"/>
        <w:autoSpaceDE w:val="0"/>
        <w:autoSpaceDN w:val="0"/>
        <w:adjustRightInd w:val="0"/>
        <w:snapToGrid w:val="0"/>
        <w:spacing w:line="540" w:lineRule="exact"/>
        <w:ind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55365">
        <w:rPr>
          <w:rFonts w:ascii="Times New Roman" w:eastAsia="仿宋_GB2312" w:hAnsi="Times New Roman" w:cs="Times New Roman" w:hint="eastAsia"/>
          <w:sz w:val="32"/>
          <w:szCs w:val="32"/>
        </w:rPr>
        <w:t>【用法用量】项：</w:t>
      </w:r>
    </w:p>
    <w:p w:rsidR="008612BE" w:rsidRPr="00255365" w:rsidRDefault="008612BE" w:rsidP="008612BE">
      <w:pPr>
        <w:pStyle w:val="a5"/>
        <w:widowControl w:val="0"/>
        <w:autoSpaceDE w:val="0"/>
        <w:autoSpaceDN w:val="0"/>
        <w:adjustRightInd w:val="0"/>
        <w:snapToGrid w:val="0"/>
        <w:spacing w:line="540" w:lineRule="exact"/>
        <w:ind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55365">
        <w:rPr>
          <w:rFonts w:ascii="Times New Roman" w:eastAsia="仿宋_GB2312" w:hAnsi="Times New Roman" w:cs="Times New Roman"/>
          <w:sz w:val="32"/>
          <w:szCs w:val="32"/>
        </w:rPr>
        <w:t>1.</w:t>
      </w:r>
      <w:r w:rsidRPr="00255365">
        <w:rPr>
          <w:rFonts w:ascii="Times New Roman" w:eastAsia="仿宋_GB2312" w:hAnsi="Times New Roman" w:cs="Times New Roman" w:hint="eastAsia"/>
          <w:sz w:val="32"/>
          <w:szCs w:val="32"/>
        </w:rPr>
        <w:t>注射用乳糖酸红霉素给药浓度标注表述修订为“本品输注浓度为</w:t>
      </w:r>
      <w:r w:rsidRPr="00255365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255365">
        <w:rPr>
          <w:rFonts w:ascii="Times New Roman" w:eastAsia="仿宋_GB2312" w:hAnsi="Times New Roman" w:cs="Times New Roman"/>
          <w:sz w:val="32"/>
          <w:szCs w:val="32"/>
        </w:rPr>
        <w:t>5mg/ml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25536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612BE" w:rsidRPr="00255365" w:rsidRDefault="008612BE" w:rsidP="008612BE">
      <w:pPr>
        <w:pStyle w:val="a5"/>
        <w:widowControl w:val="0"/>
        <w:autoSpaceDE w:val="0"/>
        <w:autoSpaceDN w:val="0"/>
        <w:adjustRightInd w:val="0"/>
        <w:snapToGrid w:val="0"/>
        <w:spacing w:line="540" w:lineRule="exact"/>
        <w:ind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55365">
        <w:rPr>
          <w:rFonts w:ascii="Times New Roman" w:eastAsia="仿宋_GB2312" w:hAnsi="Times New Roman" w:cs="Times New Roman"/>
          <w:sz w:val="32"/>
          <w:szCs w:val="32"/>
        </w:rPr>
        <w:t>2.</w:t>
      </w:r>
      <w:r w:rsidRPr="00255365">
        <w:rPr>
          <w:rFonts w:ascii="Times New Roman" w:eastAsia="仿宋_GB2312" w:hAnsi="Times New Roman" w:cs="Times New Roman" w:hint="eastAsia"/>
          <w:sz w:val="32"/>
          <w:szCs w:val="32"/>
        </w:rPr>
        <w:t>增加“输注的速度应足够慢，以减少静脉刺激性和注射部位疼痛”。</w:t>
      </w:r>
    </w:p>
    <w:p w:rsidR="00DF5FF0" w:rsidRPr="008612BE" w:rsidRDefault="00DF5FF0" w:rsidP="008612BE">
      <w:pPr>
        <w:spacing w:line="240" w:lineRule="exact"/>
        <w:rPr>
          <w:rFonts w:eastAsia="仿宋_GB2312"/>
          <w:sz w:val="32"/>
          <w:szCs w:val="32"/>
        </w:rPr>
      </w:pPr>
    </w:p>
    <w:sectPr w:rsidR="00DF5FF0" w:rsidRPr="008612BE" w:rsidSect="00255365">
      <w:footerReference w:type="even" r:id="rId6"/>
      <w:footerReference w:type="default" r:id="rId7"/>
      <w:pgSz w:w="11906" w:h="16838"/>
      <w:pgMar w:top="1928" w:right="1531" w:bottom="181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728" w:rsidRDefault="00BC7728" w:rsidP="008612BE">
      <w:r>
        <w:separator/>
      </w:r>
    </w:p>
  </w:endnote>
  <w:endnote w:type="continuationSeparator" w:id="1">
    <w:p w:rsidR="00BC7728" w:rsidRDefault="00BC7728" w:rsidP="00861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AD" w:rsidRPr="00255365" w:rsidRDefault="000B32C4">
    <w:pPr>
      <w:pStyle w:val="a4"/>
      <w:rPr>
        <w:sz w:val="28"/>
        <w:szCs w:val="28"/>
      </w:rPr>
    </w:pPr>
    <w:r w:rsidRPr="00255365">
      <w:rPr>
        <w:rFonts w:hint="eastAsia"/>
        <w:color w:val="FFFFFF" w:themeColor="background1"/>
        <w:sz w:val="28"/>
        <w:szCs w:val="28"/>
      </w:rPr>
      <w:t>—</w:t>
    </w:r>
    <w:r w:rsidRPr="00255365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068311201"/>
        <w:docPartObj>
          <w:docPartGallery w:val="Page Numbers (Bottom of Page)"/>
          <w:docPartUnique/>
        </w:docPartObj>
      </w:sdtPr>
      <w:sdtContent>
        <w:r w:rsidR="0021564E" w:rsidRPr="00255365">
          <w:rPr>
            <w:sz w:val="28"/>
            <w:szCs w:val="28"/>
          </w:rPr>
          <w:fldChar w:fldCharType="begin"/>
        </w:r>
        <w:r w:rsidRPr="00255365">
          <w:rPr>
            <w:sz w:val="28"/>
            <w:szCs w:val="28"/>
          </w:rPr>
          <w:instrText>PAGE   \* MERGEFORMAT</w:instrText>
        </w:r>
        <w:r w:rsidR="0021564E" w:rsidRPr="00255365">
          <w:rPr>
            <w:sz w:val="28"/>
            <w:szCs w:val="28"/>
          </w:rPr>
          <w:fldChar w:fldCharType="separate"/>
        </w:r>
        <w:r w:rsidRPr="003E4562">
          <w:rPr>
            <w:noProof/>
            <w:sz w:val="28"/>
            <w:szCs w:val="28"/>
            <w:lang w:val="zh-CN"/>
          </w:rPr>
          <w:t>4</w:t>
        </w:r>
        <w:r w:rsidR="0021564E" w:rsidRPr="00255365">
          <w:rPr>
            <w:sz w:val="28"/>
            <w:szCs w:val="28"/>
          </w:rPr>
          <w:fldChar w:fldCharType="end"/>
        </w:r>
        <w:r w:rsidRPr="00255365">
          <w:rPr>
            <w:rFonts w:hint="eastAsia"/>
            <w:sz w:val="28"/>
            <w:szCs w:val="28"/>
          </w:rPr>
          <w:t>—</w:t>
        </w:r>
      </w:sdtContent>
    </w:sdt>
  </w:p>
  <w:p w:rsidR="00AF30AD" w:rsidRDefault="00BC772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AD" w:rsidRPr="00255365" w:rsidRDefault="000B32C4" w:rsidP="00255365">
    <w:pPr>
      <w:pStyle w:val="a4"/>
      <w:wordWrap w:val="0"/>
      <w:jc w:val="right"/>
      <w:rPr>
        <w:sz w:val="28"/>
        <w:szCs w:val="28"/>
      </w:rPr>
    </w:pPr>
    <w:r w:rsidRPr="00255365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215895185"/>
        <w:docPartObj>
          <w:docPartGallery w:val="Page Numbers (Bottom of Page)"/>
          <w:docPartUnique/>
        </w:docPartObj>
      </w:sdtPr>
      <w:sdtContent>
        <w:r w:rsidR="0021564E" w:rsidRPr="00255365">
          <w:rPr>
            <w:sz w:val="28"/>
            <w:szCs w:val="28"/>
          </w:rPr>
          <w:fldChar w:fldCharType="begin"/>
        </w:r>
        <w:r w:rsidRPr="00255365">
          <w:rPr>
            <w:sz w:val="28"/>
            <w:szCs w:val="28"/>
          </w:rPr>
          <w:instrText>PAGE   \* MERGEFORMAT</w:instrText>
        </w:r>
        <w:r w:rsidR="0021564E" w:rsidRPr="00255365">
          <w:rPr>
            <w:sz w:val="28"/>
            <w:szCs w:val="28"/>
          </w:rPr>
          <w:fldChar w:fldCharType="separate"/>
        </w:r>
        <w:r w:rsidR="00903D13" w:rsidRPr="00903D13">
          <w:rPr>
            <w:noProof/>
            <w:sz w:val="28"/>
            <w:szCs w:val="28"/>
            <w:lang w:val="zh-CN"/>
          </w:rPr>
          <w:t>1</w:t>
        </w:r>
        <w:r w:rsidR="0021564E" w:rsidRPr="00255365">
          <w:rPr>
            <w:sz w:val="28"/>
            <w:szCs w:val="28"/>
          </w:rPr>
          <w:fldChar w:fldCharType="end"/>
        </w:r>
        <w:r w:rsidRPr="00255365">
          <w:rPr>
            <w:rFonts w:hint="eastAsia"/>
            <w:sz w:val="28"/>
            <w:szCs w:val="28"/>
          </w:rPr>
          <w:t>—</w:t>
        </w:r>
        <w:r w:rsidRPr="00255365">
          <w:rPr>
            <w:rFonts w:hint="eastAsia"/>
            <w:color w:val="FFFFFF" w:themeColor="background1"/>
            <w:sz w:val="28"/>
            <w:szCs w:val="28"/>
          </w:rPr>
          <w:t>—</w:t>
        </w:r>
      </w:sdtContent>
    </w:sdt>
  </w:p>
  <w:p w:rsidR="006D342C" w:rsidRDefault="00BC77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728" w:rsidRDefault="00BC7728" w:rsidP="008612BE">
      <w:r>
        <w:separator/>
      </w:r>
    </w:p>
  </w:footnote>
  <w:footnote w:type="continuationSeparator" w:id="1">
    <w:p w:rsidR="00BC7728" w:rsidRDefault="00BC7728" w:rsidP="00861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73D"/>
    <w:rsid w:val="000B32C4"/>
    <w:rsid w:val="0021564E"/>
    <w:rsid w:val="002C573D"/>
    <w:rsid w:val="008612BE"/>
    <w:rsid w:val="00903D13"/>
    <w:rsid w:val="00BC7728"/>
    <w:rsid w:val="00DF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2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2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2BE"/>
    <w:rPr>
      <w:sz w:val="18"/>
      <w:szCs w:val="18"/>
    </w:rPr>
  </w:style>
  <w:style w:type="paragraph" w:styleId="a5">
    <w:name w:val="List Paragraph"/>
    <w:basedOn w:val="a"/>
    <w:uiPriority w:val="34"/>
    <w:qFormat/>
    <w:rsid w:val="008612BE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CFDA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wxl</cp:lastModifiedBy>
  <cp:revision>2</cp:revision>
  <dcterms:created xsi:type="dcterms:W3CDTF">2016-12-22T07:57:00Z</dcterms:created>
  <dcterms:modified xsi:type="dcterms:W3CDTF">2016-12-22T07:57:00Z</dcterms:modified>
</cp:coreProperties>
</file>