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04" w:rsidRDefault="00235F04" w:rsidP="00235F04">
      <w:pPr>
        <w:spacing w:line="60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235F04" w:rsidRDefault="00235F04" w:rsidP="00235F04">
      <w:pPr>
        <w:spacing w:line="60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235F04" w:rsidRDefault="00235F04" w:rsidP="00235F0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通过药物临床试验机构资格认定复核检查的医疗机构及其专业</w:t>
      </w:r>
    </w:p>
    <w:p w:rsidR="00235F04" w:rsidRDefault="00235F04" w:rsidP="00235F04">
      <w:pPr>
        <w:spacing w:line="600" w:lineRule="exact"/>
        <w:jc w:val="center"/>
        <w:rPr>
          <w:rFonts w:eastAsia="方正小标宋简体"/>
          <w:sz w:val="32"/>
          <w:szCs w:val="3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1"/>
        <w:gridCol w:w="2410"/>
        <w:gridCol w:w="4110"/>
        <w:gridCol w:w="1934"/>
      </w:tblGrid>
      <w:tr w:rsidR="00235F04" w:rsidTr="00217A19">
        <w:trPr>
          <w:cantSplit/>
          <w:trHeight w:val="680"/>
          <w:tblHeader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医疗机构所在地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医疗机构名称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复核检查通过专业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证书</w:t>
            </w:r>
          </w:p>
          <w:p w:rsidR="00235F04" w:rsidRDefault="00235F04" w:rsidP="00217A19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编号</w:t>
            </w:r>
          </w:p>
        </w:tc>
      </w:tr>
      <w:tr w:rsidR="00235F04" w:rsidTr="00217A19">
        <w:trPr>
          <w:cantSplit/>
          <w:trHeight w:val="941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仿宋_GB2312"/>
                <w:sz w:val="24"/>
              </w:rPr>
            </w:pPr>
            <w:r w:rsidRPr="00E870AE">
              <w:rPr>
                <w:rFonts w:eastAsia="仿宋_GB2312" w:hint="eastAsia"/>
                <w:sz w:val="24"/>
              </w:rPr>
              <w:t>浙江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Pr="00E870AE" w:rsidRDefault="00235F04" w:rsidP="00217A19">
            <w:pPr>
              <w:jc w:val="center"/>
              <w:rPr>
                <w:rFonts w:eastAsia="仿宋_GB2312"/>
                <w:sz w:val="24"/>
              </w:rPr>
            </w:pPr>
            <w:r w:rsidRPr="00E870AE">
              <w:rPr>
                <w:rFonts w:eastAsia="仿宋_GB2312" w:hint="eastAsia"/>
                <w:sz w:val="24"/>
              </w:rPr>
              <w:t>浙江大学医学院附属第一医院</w:t>
            </w:r>
          </w:p>
          <w:p w:rsidR="00235F04" w:rsidRPr="00E870AE" w:rsidRDefault="00235F04" w:rsidP="00217A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Pr="00E870AE" w:rsidRDefault="00096169" w:rsidP="00217A1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心</w:t>
            </w:r>
            <w:r w:rsidR="00235F04" w:rsidRPr="00E870AE">
              <w:rPr>
                <w:rFonts w:eastAsia="仿宋_GB2312" w:hint="eastAsia"/>
                <w:sz w:val="24"/>
              </w:rPr>
              <w:t>血管、泌尿、眼科、血液、消化、呼吸、内分</w:t>
            </w:r>
            <w:r w:rsidR="00235F04">
              <w:rPr>
                <w:rFonts w:eastAsia="仿宋_GB2312" w:hint="eastAsia"/>
                <w:sz w:val="24"/>
              </w:rPr>
              <w:t>泌</w:t>
            </w:r>
            <w:r w:rsidR="00235F04" w:rsidRPr="00E870AE">
              <w:rPr>
                <w:rFonts w:eastAsia="仿宋_GB2312" w:hint="eastAsia"/>
                <w:sz w:val="24"/>
              </w:rPr>
              <w:t>、肿瘤、肾病、耳鼻咽喉、皮肤、精神、艾滋、感染、神经内科、口腔、普通外科（肝胆胰外科）、普通外科（胃肠乳腺甲状</w:t>
            </w:r>
            <w:r w:rsidR="00235F04">
              <w:rPr>
                <w:rFonts w:eastAsia="仿宋_GB2312" w:hint="eastAsia"/>
                <w:sz w:val="24"/>
              </w:rPr>
              <w:t>腺外科）、肛肠外科、老年病（老年心脑血管和老年糖尿病）、胸外科</w:t>
            </w:r>
          </w:p>
          <w:p w:rsidR="00235F04" w:rsidRPr="00E870AE" w:rsidRDefault="00235F04" w:rsidP="00217A1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04" w:rsidRDefault="00235F04" w:rsidP="00217A1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ZF2016</w:t>
            </w:r>
            <w:r>
              <w:rPr>
                <w:rFonts w:eastAsia="仿宋_GB2312" w:hint="eastAsia"/>
                <w:sz w:val="24"/>
              </w:rPr>
              <w:t>430</w:t>
            </w:r>
          </w:p>
        </w:tc>
      </w:tr>
    </w:tbl>
    <w:p w:rsidR="00235F04" w:rsidRDefault="00235F04" w:rsidP="00235F04">
      <w:pPr>
        <w:rPr>
          <w:rFonts w:ascii="仿宋_GB2312" w:eastAsia="仿宋_GB2312" w:hAnsi="华文仿宋"/>
          <w:sz w:val="32"/>
          <w:szCs w:val="32"/>
        </w:rPr>
      </w:pPr>
    </w:p>
    <w:p w:rsidR="003E4B57" w:rsidRDefault="003E4B57"/>
    <w:sectPr w:rsidR="003E4B57" w:rsidSect="003E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C3" w:rsidRDefault="009F24C3" w:rsidP="00096169">
      <w:r>
        <w:separator/>
      </w:r>
    </w:p>
  </w:endnote>
  <w:endnote w:type="continuationSeparator" w:id="1">
    <w:p w:rsidR="009F24C3" w:rsidRDefault="009F24C3" w:rsidP="0009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C3" w:rsidRDefault="009F24C3" w:rsidP="00096169">
      <w:r>
        <w:separator/>
      </w:r>
    </w:p>
  </w:footnote>
  <w:footnote w:type="continuationSeparator" w:id="1">
    <w:p w:rsidR="009F24C3" w:rsidRDefault="009F24C3" w:rsidP="00096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F04"/>
    <w:rsid w:val="00096169"/>
    <w:rsid w:val="00235F04"/>
    <w:rsid w:val="003E4B57"/>
    <w:rsid w:val="00761AC8"/>
    <w:rsid w:val="009B69E1"/>
    <w:rsid w:val="009F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1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2</cp:revision>
  <dcterms:created xsi:type="dcterms:W3CDTF">2016-12-16T03:58:00Z</dcterms:created>
  <dcterms:modified xsi:type="dcterms:W3CDTF">2016-12-26T01:57:00Z</dcterms:modified>
</cp:coreProperties>
</file>