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E0" w:rsidRDefault="001806E0" w:rsidP="001806E0">
      <w:pPr>
        <w:tabs>
          <w:tab w:val="left" w:pos="7560"/>
        </w:tabs>
        <w:spacing w:line="600" w:lineRule="exact"/>
        <w:rPr>
          <w:rFonts w:ascii="黑体" w:eastAsia="黑体" w:hAnsi="黑体"/>
          <w:sz w:val="32"/>
          <w:szCs w:val="32"/>
        </w:rPr>
      </w:pPr>
      <w:r w:rsidRPr="00E76B1F">
        <w:rPr>
          <w:rFonts w:ascii="黑体" w:eastAsia="黑体" w:hAnsi="黑体" w:hint="eastAsia"/>
          <w:sz w:val="32"/>
          <w:szCs w:val="32"/>
        </w:rPr>
        <w:t>附件</w:t>
      </w:r>
    </w:p>
    <w:p w:rsidR="001806E0" w:rsidRPr="00573A9B" w:rsidRDefault="001806E0" w:rsidP="001806E0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16</w:t>
      </w:r>
      <w:r w:rsidRPr="00573A9B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tbl>
      <w:tblPr>
        <w:tblW w:w="14664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2761"/>
        <w:gridCol w:w="868"/>
        <w:gridCol w:w="1078"/>
        <w:gridCol w:w="3499"/>
        <w:gridCol w:w="1974"/>
        <w:gridCol w:w="909"/>
        <w:gridCol w:w="1565"/>
        <w:gridCol w:w="1128"/>
      </w:tblGrid>
      <w:tr w:rsidR="001806E0" w:rsidRPr="000A4CB7" w:rsidTr="00041087">
        <w:trPr>
          <w:trHeight w:val="270"/>
          <w:tblHeader/>
          <w:jc w:val="center"/>
        </w:trPr>
        <w:tc>
          <w:tcPr>
            <w:tcW w:w="882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</w:t>
            </w:r>
          </w:p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868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3499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909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28" w:type="dxa"/>
            <w:shd w:val="clear" w:color="000000" w:fill="FFFFFF"/>
            <w:noWrap/>
            <w:vAlign w:val="center"/>
            <w:hideMark/>
          </w:tcPr>
          <w:p w:rsidR="001806E0" w:rsidRPr="000A4CB7" w:rsidRDefault="001806E0" w:rsidP="00041087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A4CB7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白带丸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山西康威制药有限责任公司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/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4140303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山西隆兴药业有限公司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《中华人民共和国药典》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2010年版一部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[检查]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（细菌数）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云南省食品药品检验所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山东孔圣堂制药有限公司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每20粒重1g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15050100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江西赣鑫医药有限公司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[检查]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（装量差异）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682"/>
          <w:jc w:val="center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沉香化气丸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成都地奥集团天府药业股份有限公司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每袋装6g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151208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陕西河源实业有限责任公司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《中华人民共和国药典》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2015年版一部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[检查]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（溶散时限）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广东省药品检验所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磁朱丸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山东临清华威药业有限公司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每20丸重1g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14031902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湖南天瑞医药有限公司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《卫生部药品标准》中药成方制剂第十册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[含量测定]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（朱砂）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北京市药品检验所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湛江新利康大药房连锁有限公司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14061702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莱芜益寿堂医药有限公司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14082301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山东海王银河医药有限公司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成都瑞泰药业有限公司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9F2934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pacing w:val="-6"/>
                <w:sz w:val="20"/>
                <w:szCs w:val="20"/>
              </w:rPr>
            </w:pPr>
            <w:r w:rsidRPr="009F2934">
              <w:rPr>
                <w:rFonts w:ascii="仿宋" w:eastAsia="仿宋" w:hAnsi="仿宋" w:hint="eastAsia"/>
                <w:spacing w:val="-6"/>
                <w:sz w:val="20"/>
                <w:szCs w:val="20"/>
              </w:rPr>
              <w:t>华润三九（临清）药业有限公司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15050101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江西三和医药有限公司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醋酸氟轻松冰片乳膏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国药集团三益药业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芜湖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）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有限公司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醋酸氟轻松0.01%、冰片0.5%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160302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漯河市中西药业有限责任公司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国家药品标准化学药品地方标准上升国家标准第三册 [标准号WS-10001-(HD-0295)-2002]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[含量测定]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海南省药品检验所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陕西河源实业有限责任公司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160401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华润湖南医药有限公司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160501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内蒙古九州通医药有限公司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辽宁北药百草医药有限公司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临沂洪福医药有限公司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江苏亚邦医药物流中心有限公司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641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委托单位:上海通用药业股份有限公司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受托单位:上海世康特制药有限公司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复方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150503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江孜县人民医院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598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150401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广西纵横药业有限公司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辅酶Q10胶囊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上海旭东海普药业有限公司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10mg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140301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江西新源医药有限公司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《中华人民共和国药典》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2010年版二部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[检查]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（有关物质）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上海市食品药品检验所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蒲地蓝消炎片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锦州本天药业有限公司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每片重0.3g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150213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上海市医药股份有限公司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池州华氏公司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国家食品药品监督管理局标准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试行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）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YBZ06122006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[检查]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（重量差异）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海南省药品检验所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小儿泻速停颗粒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河南省百泉制药有限公司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每袋装3克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140201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人福医药湖北有限公司物流中心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《中华人民共和国药典》</w:t>
            </w:r>
            <w:r w:rsidRPr="000A4CB7">
              <w:rPr>
                <w:rFonts w:ascii="仿宋" w:eastAsia="仿宋" w:hAnsi="仿宋" w:hint="eastAsia"/>
                <w:sz w:val="20"/>
                <w:szCs w:val="20"/>
              </w:rPr>
              <w:t>2010年版一部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[检查]</w:t>
            </w:r>
          </w:p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（装量差异）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河南省食品药品检验所</w:t>
            </w:r>
          </w:p>
        </w:tc>
      </w:tr>
      <w:tr w:rsidR="001806E0" w:rsidRPr="000A4CB7" w:rsidTr="00041087">
        <w:trPr>
          <w:trHeight w:val="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炎可宁片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四川省三星堆制药有限公司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基片重0.3g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151211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福建万绿欣医药有限公司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《卫生部药品标准》中药成方制剂第七册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不合格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[性状]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E0" w:rsidRPr="000A4CB7" w:rsidRDefault="001806E0" w:rsidP="00041087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A4CB7">
              <w:rPr>
                <w:rFonts w:ascii="仿宋" w:eastAsia="仿宋" w:hAnsi="仿宋" w:hint="eastAsia"/>
                <w:sz w:val="20"/>
                <w:szCs w:val="20"/>
              </w:rPr>
              <w:t>重庆市食品药品检验检测研究院</w:t>
            </w:r>
          </w:p>
        </w:tc>
      </w:tr>
    </w:tbl>
    <w:p w:rsidR="002C1957" w:rsidRPr="001806E0" w:rsidRDefault="002C1957" w:rsidP="002330F0">
      <w:pPr>
        <w:rPr>
          <w:rFonts w:ascii="仿宋_GB2312" w:eastAsia="仿宋_GB2312" w:hAnsi="宋体"/>
          <w:sz w:val="28"/>
          <w:szCs w:val="28"/>
        </w:rPr>
      </w:pPr>
    </w:p>
    <w:sectPr w:rsidR="002C1957" w:rsidRPr="001806E0" w:rsidSect="002330F0">
      <w:footerReference w:type="even" r:id="rId6"/>
      <w:footerReference w:type="default" r:id="rId7"/>
      <w:pgSz w:w="16838" w:h="11906" w:orient="landscape"/>
      <w:pgMar w:top="1418" w:right="1440" w:bottom="1418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849" w:rsidRDefault="00866849" w:rsidP="001806E0">
      <w:r>
        <w:separator/>
      </w:r>
    </w:p>
  </w:endnote>
  <w:endnote w:type="continuationSeparator" w:id="1">
    <w:p w:rsidR="00866849" w:rsidRDefault="00866849" w:rsidP="0018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E0" w:rsidRPr="009F2934" w:rsidRDefault="001806E0">
    <w:pPr>
      <w:pStyle w:val="a4"/>
      <w:rPr>
        <w:sz w:val="28"/>
        <w:szCs w:val="28"/>
      </w:rPr>
    </w:pPr>
    <w:r w:rsidRPr="009F2934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B0513A" w:rsidRPr="009F2934">
      <w:rPr>
        <w:sz w:val="28"/>
        <w:szCs w:val="28"/>
      </w:rPr>
      <w:fldChar w:fldCharType="begin"/>
    </w:r>
    <w:r w:rsidRPr="009F2934">
      <w:rPr>
        <w:sz w:val="28"/>
        <w:szCs w:val="28"/>
      </w:rPr>
      <w:instrText>PAGE   \* MERGEFORMAT</w:instrText>
    </w:r>
    <w:r w:rsidR="00B0513A" w:rsidRPr="009F2934">
      <w:rPr>
        <w:sz w:val="28"/>
        <w:szCs w:val="28"/>
      </w:rPr>
      <w:fldChar w:fldCharType="separate"/>
    </w:r>
    <w:r w:rsidRPr="0010048D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4 -</w:t>
    </w:r>
    <w:r w:rsidR="00B0513A" w:rsidRPr="009F293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1806E0" w:rsidRDefault="001806E0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E0" w:rsidRPr="009F2934" w:rsidRDefault="001806E0" w:rsidP="009F2934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B0513A" w:rsidRPr="009F2934">
      <w:rPr>
        <w:sz w:val="28"/>
        <w:szCs w:val="28"/>
      </w:rPr>
      <w:fldChar w:fldCharType="begin"/>
    </w:r>
    <w:r w:rsidRPr="009F2934">
      <w:rPr>
        <w:sz w:val="28"/>
        <w:szCs w:val="28"/>
      </w:rPr>
      <w:instrText>PAGE   \* MERGEFORMAT</w:instrText>
    </w:r>
    <w:r w:rsidR="00B0513A" w:rsidRPr="009F2934">
      <w:rPr>
        <w:sz w:val="28"/>
        <w:szCs w:val="28"/>
      </w:rPr>
      <w:fldChar w:fldCharType="separate"/>
    </w:r>
    <w:r w:rsidR="002330F0" w:rsidRPr="002330F0">
      <w:rPr>
        <w:noProof/>
        <w:sz w:val="28"/>
        <w:szCs w:val="28"/>
        <w:lang w:val="zh-CN"/>
      </w:rPr>
      <w:t>-</w:t>
    </w:r>
    <w:r w:rsidR="002330F0">
      <w:rPr>
        <w:noProof/>
        <w:sz w:val="28"/>
        <w:szCs w:val="28"/>
      </w:rPr>
      <w:t xml:space="preserve"> 1 -</w:t>
    </w:r>
    <w:r w:rsidR="00B0513A" w:rsidRPr="009F293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9F2934">
      <w:rPr>
        <w:rFonts w:hint="eastAsia"/>
        <w:color w:val="FFFFFF"/>
        <w:sz w:val="28"/>
        <w:szCs w:val="28"/>
      </w:rPr>
      <w:t>—</w:t>
    </w:r>
  </w:p>
  <w:p w:rsidR="001806E0" w:rsidRDefault="001806E0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849" w:rsidRDefault="00866849" w:rsidP="001806E0">
      <w:r>
        <w:separator/>
      </w:r>
    </w:p>
  </w:footnote>
  <w:footnote w:type="continuationSeparator" w:id="1">
    <w:p w:rsidR="00866849" w:rsidRDefault="00866849" w:rsidP="00180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92C"/>
    <w:rsid w:val="001806E0"/>
    <w:rsid w:val="002330F0"/>
    <w:rsid w:val="0025392C"/>
    <w:rsid w:val="002C1957"/>
    <w:rsid w:val="002F5AF9"/>
    <w:rsid w:val="00866849"/>
    <w:rsid w:val="00B0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6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6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CFDA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2017-01-19T07:04:00Z</dcterms:created>
  <dcterms:modified xsi:type="dcterms:W3CDTF">2017-01-19T07:04:00Z</dcterms:modified>
</cp:coreProperties>
</file>