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路 线 指 引</w:t>
      </w:r>
    </w:p>
    <w:p>
      <w:pPr>
        <w:jc w:val="center"/>
        <w:rPr>
          <w:rFonts w:hint="eastAsia" w:ascii="微软雅黑" w:hAnsi="微软雅黑" w:eastAsia="微软雅黑"/>
          <w:b/>
          <w:sz w:val="36"/>
        </w:rPr>
      </w:pPr>
    </w:p>
    <w:p>
      <w:pPr>
        <w:rPr>
          <w:rFonts w:hint="eastAsia"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213360</wp:posOffset>
                </wp:positionV>
                <wp:extent cx="485775" cy="0"/>
                <wp:effectExtent l="0" t="76200" r="9525" b="952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8.5pt;margin-top:16.8pt;height:0pt;width:38.25pt;z-index:251659264;mso-width-relative:page;mso-height-relative:page;" filled="f" stroked="t" coordsize="21600,21600" o:gfxdata="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TsqjNcAAAAJAQAADwAAAAAAAAABACAAAAAiAAAAZHJzL2Rvd25yZXYueG1sUEsBAhQAFAAA&#10;AAgAh07iQO2+RKHwAQAAkgMAAA4AAAAAAAAAAQAgAAAAJgEAAGRycy9lMm9Eb2MueG1sUEsFBgAA&#10;AAAGAAYAWQEAAIg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sz w:val="28"/>
        </w:rPr>
        <w:t>双流</w:t>
      </w:r>
      <w:r>
        <w:rPr>
          <w:rFonts w:ascii="微软雅黑" w:hAnsi="微软雅黑" w:eastAsia="微软雅黑"/>
          <w:b/>
          <w:sz w:val="28"/>
        </w:rPr>
        <w:t xml:space="preserve">国际机场      </w:t>
      </w:r>
      <w:r>
        <w:rPr>
          <w:rFonts w:hint="eastAsia" w:ascii="微软雅黑" w:hAnsi="微软雅黑" w:eastAsia="微软雅黑"/>
          <w:b/>
          <w:sz w:val="28"/>
        </w:rPr>
        <w:t xml:space="preserve"> 天使</w:t>
      </w:r>
      <w:r>
        <w:rPr>
          <w:rFonts w:ascii="微软雅黑" w:hAnsi="微软雅黑" w:eastAsia="微软雅黑"/>
          <w:b/>
          <w:sz w:val="28"/>
        </w:rPr>
        <w:t>宾馆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sz w:val="28"/>
        </w:rPr>
        <w:t>打车</w:t>
      </w:r>
      <w:r>
        <w:rPr>
          <w:rFonts w:ascii="微软雅黑" w:hAnsi="微软雅黑" w:eastAsia="微软雅黑"/>
          <w:sz w:val="28"/>
        </w:rPr>
        <w:t>费用约为</w:t>
      </w:r>
      <w:r>
        <w:rPr>
          <w:rFonts w:hint="eastAsia" w:ascii="微软雅黑" w:hAnsi="微软雅黑" w:eastAsia="微软雅黑"/>
          <w:sz w:val="28"/>
        </w:rPr>
        <w:t>50元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sz w:val="28"/>
        </w:rPr>
        <w:t>T1航站楼</w:t>
      </w:r>
      <w:r>
        <w:rPr>
          <w:rFonts w:ascii="微软雅黑" w:hAnsi="微软雅黑" w:eastAsia="微软雅黑"/>
          <w:sz w:val="28"/>
        </w:rPr>
        <w:t>乘坐</w:t>
      </w:r>
      <w:r>
        <w:rPr>
          <w:rFonts w:hint="eastAsia" w:ascii="微软雅黑" w:hAnsi="微软雅黑" w:eastAsia="微软雅黑"/>
          <w:sz w:val="28"/>
        </w:rPr>
        <w:t>机场</w:t>
      </w:r>
      <w:r>
        <w:rPr>
          <w:rFonts w:ascii="微软雅黑" w:hAnsi="微软雅黑" w:eastAsia="微软雅黑"/>
          <w:sz w:val="28"/>
        </w:rPr>
        <w:t>专线</w:t>
      </w:r>
      <w:r>
        <w:rPr>
          <w:rFonts w:hint="eastAsia" w:ascii="微软雅黑" w:hAnsi="微软雅黑" w:eastAsia="微软雅黑"/>
          <w:sz w:val="28"/>
        </w:rPr>
        <w:t>1号线</w:t>
      </w:r>
      <w:r>
        <w:rPr>
          <w:rFonts w:ascii="微软雅黑" w:hAnsi="微软雅黑" w:eastAsia="微软雅黑"/>
          <w:sz w:val="28"/>
        </w:rPr>
        <w:t>，</w:t>
      </w:r>
      <w:r>
        <w:rPr>
          <w:rFonts w:hint="eastAsia" w:ascii="微软雅黑" w:hAnsi="微软雅黑" w:eastAsia="微软雅黑"/>
          <w:sz w:val="28"/>
        </w:rPr>
        <w:t>3站</w:t>
      </w:r>
      <w:r>
        <w:rPr>
          <w:rFonts w:ascii="微软雅黑" w:hAnsi="微软雅黑" w:eastAsia="微软雅黑"/>
          <w:sz w:val="28"/>
        </w:rPr>
        <w:t>后</w:t>
      </w:r>
      <w:r>
        <w:rPr>
          <w:rFonts w:hint="eastAsia" w:ascii="微软雅黑" w:hAnsi="微软雅黑" w:eastAsia="微软雅黑"/>
          <w:sz w:val="28"/>
        </w:rPr>
        <w:t>在</w:t>
      </w:r>
      <w:r>
        <w:rPr>
          <w:rFonts w:ascii="微软雅黑" w:hAnsi="微软雅黑" w:eastAsia="微软雅黑"/>
          <w:sz w:val="28"/>
        </w:rPr>
        <w:t>一环路数码广场（体育馆）站下车。</w:t>
      </w:r>
      <w:r>
        <w:rPr>
          <w:rFonts w:hint="eastAsia" w:ascii="微软雅黑" w:hAnsi="微软雅黑" w:eastAsia="微软雅黑"/>
          <w:sz w:val="28"/>
        </w:rPr>
        <w:t>步行1.1公里</w:t>
      </w:r>
      <w:r>
        <w:rPr>
          <w:rFonts w:ascii="微软雅黑" w:hAnsi="微软雅黑" w:eastAsia="微软雅黑"/>
          <w:sz w:val="28"/>
        </w:rPr>
        <w:t>至天使宾馆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sz w:val="28"/>
        </w:rPr>
        <w:t>T1航站楼乘坐</w:t>
      </w:r>
      <w:r>
        <w:rPr>
          <w:rFonts w:ascii="微软雅黑" w:hAnsi="微软雅黑" w:eastAsia="微软雅黑"/>
          <w:sz w:val="28"/>
        </w:rPr>
        <w:t>机场专线</w:t>
      </w:r>
      <w:r>
        <w:rPr>
          <w:rFonts w:hint="eastAsia" w:ascii="微软雅黑" w:hAnsi="微软雅黑" w:eastAsia="微软雅黑"/>
          <w:sz w:val="28"/>
        </w:rPr>
        <w:t>1号线</w:t>
      </w:r>
      <w:r>
        <w:rPr>
          <w:rFonts w:ascii="微软雅黑" w:hAnsi="微软雅黑" w:eastAsia="微软雅黑"/>
          <w:sz w:val="28"/>
        </w:rPr>
        <w:t>，</w:t>
      </w:r>
      <w:r>
        <w:rPr>
          <w:rFonts w:hint="eastAsia" w:ascii="微软雅黑" w:hAnsi="微软雅黑" w:eastAsia="微软雅黑"/>
          <w:sz w:val="28"/>
        </w:rPr>
        <w:t xml:space="preserve"> </w:t>
      </w:r>
      <w:r>
        <w:rPr>
          <w:rFonts w:ascii="微软雅黑" w:hAnsi="微软雅黑" w:eastAsia="微软雅黑"/>
          <w:sz w:val="28"/>
        </w:rPr>
        <w:t>2</w:t>
      </w:r>
      <w:r>
        <w:rPr>
          <w:rFonts w:hint="eastAsia" w:ascii="微软雅黑" w:hAnsi="微软雅黑" w:eastAsia="微软雅黑"/>
          <w:sz w:val="28"/>
        </w:rPr>
        <w:t>站</w:t>
      </w:r>
      <w:r>
        <w:rPr>
          <w:rFonts w:ascii="微软雅黑" w:hAnsi="微软雅黑" w:eastAsia="微软雅黑"/>
          <w:sz w:val="28"/>
        </w:rPr>
        <w:t>后在人民南路四段美领馆（倪家桥）站下车，步行至地铁一号线（倪家桥站），1</w:t>
      </w:r>
      <w:r>
        <w:rPr>
          <w:rFonts w:hint="eastAsia" w:ascii="微软雅黑" w:hAnsi="微软雅黑" w:eastAsia="微软雅黑"/>
          <w:sz w:val="28"/>
        </w:rPr>
        <w:t>站</w:t>
      </w:r>
      <w:r>
        <w:rPr>
          <w:rFonts w:ascii="微软雅黑" w:hAnsi="微软雅黑" w:eastAsia="微软雅黑"/>
          <w:sz w:val="28"/>
        </w:rPr>
        <w:t>后在省体育馆站下车（</w:t>
      </w:r>
      <w:r>
        <w:rPr>
          <w:rFonts w:hint="eastAsia" w:ascii="微软雅黑" w:hAnsi="微软雅黑" w:eastAsia="微软雅黑"/>
          <w:sz w:val="28"/>
        </w:rPr>
        <w:t>A口出</w:t>
      </w:r>
      <w:r>
        <w:rPr>
          <w:rFonts w:ascii="微软雅黑" w:hAnsi="微软雅黑" w:eastAsia="微软雅黑"/>
          <w:sz w:val="28"/>
        </w:rPr>
        <w:t>），步行</w:t>
      </w:r>
      <w:r>
        <w:rPr>
          <w:rFonts w:hint="eastAsia" w:ascii="微软雅黑" w:hAnsi="微软雅黑" w:eastAsia="微软雅黑"/>
          <w:sz w:val="28"/>
        </w:rPr>
        <w:t>9</w:t>
      </w:r>
      <w:r>
        <w:rPr>
          <w:rFonts w:ascii="微软雅黑" w:hAnsi="微软雅黑" w:eastAsia="微软雅黑"/>
          <w:sz w:val="28"/>
        </w:rPr>
        <w:t>5</w:t>
      </w:r>
      <w:r>
        <w:rPr>
          <w:rFonts w:hint="eastAsia" w:ascii="微软雅黑" w:hAnsi="微软雅黑" w:eastAsia="微软雅黑"/>
          <w:sz w:val="28"/>
        </w:rPr>
        <w:t>0米左右</w:t>
      </w:r>
      <w:r>
        <w:rPr>
          <w:rFonts w:ascii="微软雅黑" w:hAnsi="微软雅黑" w:eastAsia="微软雅黑"/>
          <w:sz w:val="28"/>
        </w:rPr>
        <w:t>至天使宾馆。</w:t>
      </w:r>
    </w:p>
    <w:p>
      <w:pPr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  <w:sz w:val="28"/>
        </w:rPr>
      </w:pPr>
      <w:bookmarkStart w:id="0" w:name="OLE_LINK1"/>
      <w:r>
        <w:rPr>
          <w:rFonts w:hint="eastAsia" w:ascii="微软雅黑" w:hAnsi="微软雅黑" w:eastAsia="微软雅黑"/>
          <w:b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213360</wp:posOffset>
                </wp:positionV>
                <wp:extent cx="485775" cy="0"/>
                <wp:effectExtent l="0" t="76200" r="9525" b="952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4.5pt;margin-top:16.8pt;height:0pt;width:38.25pt;z-index:251661312;mso-width-relative:page;mso-height-relative:page;" filled="f" stroked="t" coordsize="21600,21600" o:gfxdata="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dERhdcAAAAJAQAADwAAAAAAAAABACAAAAAiAAAAZHJzL2Rvd25yZXYueG1sUEsBAhQAFAAA&#10;AAgAh07iQBbXjcXwAQAAkgMAAA4AAAAAAAAAAQAgAAAAJgEAAGRycy9lMm9Eb2MueG1sUEsFBgAA&#10;AAAGAAYAWQEAAIgFAAAAAA=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/>
          <w:b/>
          <w:sz w:val="28"/>
        </w:rPr>
        <w:t>天使</w:t>
      </w:r>
      <w:r>
        <w:rPr>
          <w:rFonts w:ascii="微软雅黑" w:hAnsi="微软雅黑" w:eastAsia="微软雅黑"/>
          <w:b/>
          <w:sz w:val="28"/>
        </w:rPr>
        <w:t xml:space="preserve">宾馆       </w:t>
      </w:r>
      <w:r>
        <w:rPr>
          <w:rFonts w:hint="eastAsia" w:ascii="微软雅黑" w:hAnsi="微软雅黑" w:eastAsia="微软雅黑"/>
          <w:b/>
          <w:sz w:val="28"/>
        </w:rPr>
        <w:t xml:space="preserve"> 四川大学</w:t>
      </w:r>
      <w:r>
        <w:rPr>
          <w:rFonts w:ascii="微软雅黑" w:hAnsi="微软雅黑" w:eastAsia="微软雅黑"/>
          <w:b/>
          <w:sz w:val="28"/>
        </w:rPr>
        <w:t>华西医院</w:t>
      </w:r>
    </w:p>
    <w:p>
      <w:pPr>
        <w:rPr>
          <w:rFonts w:ascii="微软雅黑" w:hAnsi="微软雅黑" w:eastAsia="微软雅黑"/>
          <w:sz w:val="28"/>
        </w:rPr>
      </w:pPr>
      <w:r>
        <w:rPr>
          <w:rFonts w:hint="eastAsia" w:ascii="微软雅黑" w:hAnsi="微软雅黑" w:eastAsia="微软雅黑"/>
          <w:sz w:val="28"/>
        </w:rPr>
        <w:t>步行</w:t>
      </w:r>
      <w:r>
        <w:rPr>
          <w:rFonts w:ascii="微软雅黑" w:hAnsi="微软雅黑" w:eastAsia="微软雅黑"/>
          <w:sz w:val="28"/>
        </w:rPr>
        <w:t>至华西医院约</w:t>
      </w:r>
      <w:r>
        <w:rPr>
          <w:rFonts w:hint="eastAsia" w:ascii="微软雅黑" w:hAnsi="微软雅黑" w:eastAsia="微软雅黑"/>
          <w:sz w:val="28"/>
        </w:rPr>
        <w:t>360米：</w:t>
      </w:r>
      <w:r>
        <w:rPr>
          <w:rFonts w:ascii="微软雅黑" w:hAnsi="微软雅黑" w:eastAsia="微软雅黑"/>
          <w:sz w:val="28"/>
        </w:rPr>
        <w:t>沿电信南街步行</w:t>
      </w:r>
      <w:r>
        <w:rPr>
          <w:rFonts w:hint="eastAsia" w:ascii="微软雅黑" w:hAnsi="微软雅黑" w:eastAsia="微软雅黑"/>
          <w:sz w:val="28"/>
        </w:rPr>
        <w:t>100米</w:t>
      </w:r>
      <w:r>
        <w:rPr>
          <w:rFonts w:ascii="微软雅黑" w:hAnsi="微软雅黑" w:eastAsia="微软雅黑"/>
          <w:sz w:val="28"/>
        </w:rPr>
        <w:t>，右转，沿电信后街步行</w:t>
      </w:r>
      <w:r>
        <w:rPr>
          <w:rFonts w:hint="eastAsia" w:ascii="微软雅黑" w:hAnsi="微软雅黑" w:eastAsia="微软雅黑"/>
          <w:sz w:val="28"/>
        </w:rPr>
        <w:t>150米</w:t>
      </w:r>
      <w:r>
        <w:rPr>
          <w:rFonts w:ascii="微软雅黑" w:hAnsi="微软雅黑" w:eastAsia="微软雅黑"/>
          <w:sz w:val="28"/>
        </w:rPr>
        <w:t>，直行进入利民巷，步行</w:t>
      </w:r>
      <w:r>
        <w:rPr>
          <w:rFonts w:hint="eastAsia" w:ascii="微软雅黑" w:hAnsi="微软雅黑" w:eastAsia="微软雅黑"/>
          <w:sz w:val="28"/>
        </w:rPr>
        <w:t>110米</w:t>
      </w:r>
      <w:r>
        <w:rPr>
          <w:rFonts w:ascii="微软雅黑" w:hAnsi="微软雅黑" w:eastAsia="微软雅黑"/>
          <w:sz w:val="28"/>
        </w:rPr>
        <w:t>后到达目的地四川大学华西医院</w:t>
      </w:r>
    </w:p>
    <w:bookmarkEnd w:id="0"/>
    <w:p>
      <w:pPr>
        <w:ind w:firstLine="1050" w:firstLineChars="500"/>
        <w:rPr>
          <w:rFonts w:ascii="微软雅黑" w:hAnsi="微软雅黑" w:eastAsia="微软雅黑"/>
        </w:rPr>
      </w:pPr>
      <w:bookmarkStart w:id="1" w:name="OLE_LINK2"/>
      <w:bookmarkStart w:id="2" w:name="_GoBack"/>
      <w:r>
        <w:rPr>
          <w:rFonts w:ascii="微软雅黑" w:hAnsi="微软雅黑" w:eastAsia="微软雅黑"/>
        </w:rPr>
        <w:drawing>
          <wp:inline distT="0" distB="0" distL="0" distR="0">
            <wp:extent cx="3752850" cy="3059430"/>
            <wp:effectExtent l="0" t="0" r="0" b="7620"/>
            <wp:docPr id="4" name="图片 4" descr="C:\Users\ZFY\AppData\Local\Temp\4605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FY\AppData\Local\Temp\4605.tm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4385" cy="306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77600735">
    <w:nsid w:val="69F408DF"/>
    <w:multiLevelType w:val="multilevel"/>
    <w:tmpl w:val="69F408DF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776007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CF"/>
    <w:rsid w:val="00477C8A"/>
    <w:rsid w:val="005F442E"/>
    <w:rsid w:val="00701B71"/>
    <w:rsid w:val="00A8086F"/>
    <w:rsid w:val="00AC1582"/>
    <w:rsid w:val="00C56CCF"/>
    <w:rsid w:val="00E84215"/>
    <w:rsid w:val="55035D71"/>
    <w:rsid w:val="646D5F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ScaleCrop>false</ScaleCrop>
  <LinksUpToDate>false</LinksUpToDate>
  <CharactersWithSpaces>264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2016-04-20T02:00:00Z</dcterms:created>
  <dc:creator>ZFY</dc:creator>
  <cp:lastModifiedBy>aa</cp:lastModifiedBy>
  <dcterms:modified xsi:type="dcterms:W3CDTF">2016-04-20T07:37:16Z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