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8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0"/>
        <w:gridCol w:w="4315"/>
      </w:tblGrid>
      <w:tr w:rsidR="00BA2BBE" w:rsidRPr="005E142E" w:rsidTr="00E92F7B">
        <w:trPr>
          <w:trHeight w:val="354"/>
        </w:trPr>
        <w:tc>
          <w:tcPr>
            <w:tcW w:w="4190" w:type="dxa"/>
          </w:tcPr>
          <w:p w:rsidR="00BA2BBE" w:rsidRPr="005E142E" w:rsidRDefault="00BA2BBE" w:rsidP="00E92F7B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单位名称：</w:t>
            </w:r>
          </w:p>
        </w:tc>
        <w:tc>
          <w:tcPr>
            <w:tcW w:w="4315" w:type="dxa"/>
          </w:tcPr>
          <w:p w:rsidR="00BA2BBE" w:rsidRPr="005E142E" w:rsidRDefault="00BA2BBE" w:rsidP="00E92F7B">
            <w:pPr>
              <w:jc w:val="left"/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申请时间：</w:t>
            </w:r>
          </w:p>
        </w:tc>
      </w:tr>
      <w:tr w:rsidR="005E142E" w:rsidRPr="005E142E" w:rsidTr="00E92F7B">
        <w:trPr>
          <w:trHeight w:val="416"/>
        </w:trPr>
        <w:tc>
          <w:tcPr>
            <w:tcW w:w="4190" w:type="dxa"/>
          </w:tcPr>
          <w:p w:rsidR="005E142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是否参加赴台考察：</w:t>
            </w:r>
          </w:p>
        </w:tc>
        <w:tc>
          <w:tcPr>
            <w:tcW w:w="4315" w:type="dxa"/>
          </w:tcPr>
          <w:p w:rsidR="005E142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是否愿投入相应资金：</w:t>
            </w:r>
          </w:p>
        </w:tc>
      </w:tr>
      <w:tr w:rsidR="00BA2BBE" w:rsidRPr="005E142E" w:rsidTr="00E92F7B">
        <w:trPr>
          <w:trHeight w:val="1701"/>
        </w:trPr>
        <w:tc>
          <w:tcPr>
            <w:tcW w:w="8505" w:type="dxa"/>
            <w:gridSpan w:val="2"/>
          </w:tcPr>
          <w:p w:rsidR="00BA2BB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现有软硬件条件：</w:t>
            </w:r>
          </w:p>
        </w:tc>
      </w:tr>
      <w:tr w:rsidR="00BA2BBE" w:rsidRPr="005E142E" w:rsidTr="00E92F7B">
        <w:trPr>
          <w:trHeight w:val="1701"/>
        </w:trPr>
        <w:tc>
          <w:tcPr>
            <w:tcW w:w="8505" w:type="dxa"/>
            <w:gridSpan w:val="2"/>
          </w:tcPr>
          <w:p w:rsidR="00BA2BB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现有管理流程：</w:t>
            </w:r>
          </w:p>
        </w:tc>
      </w:tr>
      <w:tr w:rsidR="005E142E" w:rsidRPr="005E142E" w:rsidTr="00E92F7B">
        <w:trPr>
          <w:trHeight w:val="1701"/>
        </w:trPr>
        <w:tc>
          <w:tcPr>
            <w:tcW w:w="8505" w:type="dxa"/>
            <w:gridSpan w:val="2"/>
          </w:tcPr>
          <w:p w:rsidR="005E142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现有药物管理制度：</w:t>
            </w:r>
          </w:p>
        </w:tc>
      </w:tr>
      <w:tr w:rsidR="005E142E" w:rsidRPr="005E142E" w:rsidTr="00E92F7B">
        <w:trPr>
          <w:trHeight w:val="1701"/>
        </w:trPr>
        <w:tc>
          <w:tcPr>
            <w:tcW w:w="8505" w:type="dxa"/>
            <w:gridSpan w:val="2"/>
          </w:tcPr>
          <w:p w:rsidR="005E142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现有药物管理SOP</w:t>
            </w:r>
          </w:p>
        </w:tc>
      </w:tr>
      <w:tr w:rsidR="005E142E" w:rsidRPr="005E142E" w:rsidTr="00E92F7B">
        <w:trPr>
          <w:trHeight w:val="1701"/>
        </w:trPr>
        <w:tc>
          <w:tcPr>
            <w:tcW w:w="8505" w:type="dxa"/>
            <w:gridSpan w:val="2"/>
          </w:tcPr>
          <w:p w:rsidR="005E142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未来中心药房建设目标及理想模式：</w:t>
            </w:r>
          </w:p>
        </w:tc>
      </w:tr>
      <w:tr w:rsidR="005E142E" w:rsidRPr="005E142E" w:rsidTr="00E92F7B">
        <w:trPr>
          <w:trHeight w:val="643"/>
        </w:trPr>
        <w:tc>
          <w:tcPr>
            <w:tcW w:w="8505" w:type="dxa"/>
            <w:gridSpan w:val="2"/>
          </w:tcPr>
          <w:p w:rsidR="005E142E" w:rsidRPr="005E142E" w:rsidRDefault="005E142E" w:rsidP="00E92F7B">
            <w:pPr>
              <w:rPr>
                <w:rFonts w:ascii="华文仿宋" w:eastAsia="华文仿宋" w:hAnsi="华文仿宋"/>
                <w:szCs w:val="21"/>
              </w:rPr>
            </w:pPr>
            <w:r w:rsidRPr="005E142E">
              <w:rPr>
                <w:rFonts w:ascii="华文仿宋" w:eastAsia="华文仿宋" w:hAnsi="华文仿宋" w:hint="eastAsia"/>
                <w:szCs w:val="21"/>
              </w:rPr>
              <w:t>注：相关材料可另附文件</w:t>
            </w:r>
            <w:r>
              <w:rPr>
                <w:rFonts w:ascii="华文仿宋" w:eastAsia="华文仿宋" w:hAnsi="华文仿宋" w:hint="eastAsia"/>
                <w:szCs w:val="21"/>
              </w:rPr>
              <w:t>详细</w:t>
            </w:r>
            <w:r w:rsidRPr="005E142E">
              <w:rPr>
                <w:rFonts w:ascii="华文仿宋" w:eastAsia="华文仿宋" w:hAnsi="华文仿宋" w:hint="eastAsia"/>
                <w:szCs w:val="21"/>
              </w:rPr>
              <w:t>说明</w:t>
            </w:r>
          </w:p>
        </w:tc>
      </w:tr>
    </w:tbl>
    <w:p w:rsidR="00E92F7B" w:rsidRPr="00E92F7B" w:rsidRDefault="00E92F7B" w:rsidP="00E92F7B">
      <w:pPr>
        <w:jc w:val="center"/>
        <w:rPr>
          <w:rFonts w:ascii="华文仿宋" w:eastAsia="华文仿宋" w:hAnsi="华文仿宋"/>
          <w:b/>
          <w:sz w:val="24"/>
          <w:szCs w:val="24"/>
        </w:rPr>
      </w:pPr>
      <w:r w:rsidRPr="00E92F7B">
        <w:rPr>
          <w:rFonts w:ascii="华文仿宋" w:eastAsia="华文仿宋" w:hAnsi="华文仿宋" w:hint="eastAsia"/>
          <w:b/>
          <w:sz w:val="24"/>
          <w:szCs w:val="24"/>
        </w:rPr>
        <w:t>“中国药物临床试验行业标准——建立临床研究中心试验药房示范项目”</w:t>
      </w:r>
    </w:p>
    <w:p w:rsidR="00E92F7B" w:rsidRPr="00E92F7B" w:rsidRDefault="00E92F7B" w:rsidP="00E92F7B">
      <w:pPr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 w:rsidRPr="00E92F7B">
        <w:rPr>
          <w:rFonts w:ascii="华文仿宋" w:eastAsia="华文仿宋" w:hAnsi="华文仿宋" w:hint="eastAsia"/>
          <w:b/>
          <w:sz w:val="28"/>
          <w:szCs w:val="28"/>
        </w:rPr>
        <w:t>报名申请表</w:t>
      </w:r>
    </w:p>
    <w:p w:rsidR="00E92F7B" w:rsidRDefault="00E92F7B" w:rsidP="00E92F7B">
      <w:pPr>
        <w:jc w:val="center"/>
        <w:rPr>
          <w:rFonts w:ascii="华文仿宋" w:eastAsia="华文仿宋" w:hAnsi="华文仿宋" w:hint="eastAsia"/>
          <w:b/>
          <w:szCs w:val="21"/>
        </w:rPr>
      </w:pPr>
    </w:p>
    <w:p w:rsidR="00BA2BBE" w:rsidRPr="00E92F7B" w:rsidRDefault="00BA2BBE" w:rsidP="00E92F7B">
      <w:pPr>
        <w:jc w:val="center"/>
        <w:rPr>
          <w:rFonts w:ascii="华文仿宋" w:eastAsia="华文仿宋" w:hAnsi="华文仿宋"/>
          <w:szCs w:val="21"/>
        </w:rPr>
      </w:pPr>
    </w:p>
    <w:sectPr w:rsidR="00BA2BBE" w:rsidRPr="00E92F7B" w:rsidSect="0036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69" w:rsidRDefault="000D0269" w:rsidP="00E92F7B">
      <w:r>
        <w:separator/>
      </w:r>
    </w:p>
  </w:endnote>
  <w:endnote w:type="continuationSeparator" w:id="1">
    <w:p w:rsidR="000D0269" w:rsidRDefault="000D0269" w:rsidP="00E9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69" w:rsidRDefault="000D0269" w:rsidP="00E92F7B">
      <w:r>
        <w:separator/>
      </w:r>
    </w:p>
  </w:footnote>
  <w:footnote w:type="continuationSeparator" w:id="1">
    <w:p w:rsidR="000D0269" w:rsidRDefault="000D0269" w:rsidP="00E92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BBE"/>
    <w:rsid w:val="0008146F"/>
    <w:rsid w:val="000D0269"/>
    <w:rsid w:val="003637AA"/>
    <w:rsid w:val="005E142E"/>
    <w:rsid w:val="006B5677"/>
    <w:rsid w:val="00BA2BBE"/>
    <w:rsid w:val="00E9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F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F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GCP-UNION</dc:creator>
  <cp:lastModifiedBy>GCP-UNION</cp:lastModifiedBy>
  <cp:revision>2</cp:revision>
  <dcterms:created xsi:type="dcterms:W3CDTF">2014-06-26T01:49:00Z</dcterms:created>
  <dcterms:modified xsi:type="dcterms:W3CDTF">2014-06-26T01:49:00Z</dcterms:modified>
</cp:coreProperties>
</file>