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3A" w:rsidRDefault="00C87171" w:rsidP="00FF6297">
      <w:pPr>
        <w:jc w:val="center"/>
        <w:rPr>
          <w:rFonts w:ascii="微软雅黑" w:eastAsia="微软雅黑" w:hAnsi="微软雅黑"/>
          <w:sz w:val="28"/>
          <w:szCs w:val="28"/>
        </w:rPr>
      </w:pPr>
      <w:r w:rsidRPr="00C87171">
        <w:rPr>
          <w:rFonts w:ascii="微软雅黑" w:eastAsia="微软雅黑" w:hAnsi="微软雅黑" w:hint="eastAsia"/>
          <w:sz w:val="28"/>
          <w:szCs w:val="28"/>
        </w:rPr>
        <w:t>关于成立《</w:t>
      </w:r>
      <w:r w:rsidR="00F1603A" w:rsidRPr="00C87171">
        <w:rPr>
          <w:rFonts w:ascii="微软雅黑" w:eastAsia="微软雅黑" w:hAnsi="微软雅黑"/>
          <w:sz w:val="28"/>
          <w:szCs w:val="28"/>
        </w:rPr>
        <w:t>中国CRO</w:t>
      </w:r>
      <w:r w:rsidR="00F1603A">
        <w:rPr>
          <w:rFonts w:ascii="微软雅黑" w:eastAsia="微软雅黑" w:hAnsi="微软雅黑" w:hint="eastAsia"/>
          <w:sz w:val="28"/>
          <w:szCs w:val="28"/>
        </w:rPr>
        <w:t>管理（临床部分）</w:t>
      </w:r>
      <w:r w:rsidR="00F1603A" w:rsidRPr="00C87171">
        <w:rPr>
          <w:rFonts w:ascii="微软雅黑" w:eastAsia="微软雅黑" w:hAnsi="微软雅黑"/>
          <w:sz w:val="28"/>
          <w:szCs w:val="28"/>
        </w:rPr>
        <w:t>行业指南</w:t>
      </w:r>
      <w:r w:rsidRPr="00C87171">
        <w:rPr>
          <w:rFonts w:ascii="微软雅黑" w:eastAsia="微软雅黑" w:hAnsi="微软雅黑"/>
          <w:sz w:val="28"/>
          <w:szCs w:val="28"/>
        </w:rPr>
        <w:t>》</w:t>
      </w:r>
    </w:p>
    <w:p w:rsidR="00C87171" w:rsidRPr="00C87171" w:rsidRDefault="00C87171" w:rsidP="00FF6297">
      <w:pPr>
        <w:jc w:val="center"/>
        <w:rPr>
          <w:rFonts w:ascii="微软雅黑" w:eastAsia="微软雅黑" w:hAnsi="微软雅黑"/>
          <w:sz w:val="28"/>
          <w:szCs w:val="28"/>
        </w:rPr>
      </w:pPr>
      <w:r w:rsidRPr="00C87171">
        <w:rPr>
          <w:rFonts w:ascii="微软雅黑" w:eastAsia="微软雅黑" w:hAnsi="微软雅黑"/>
          <w:sz w:val="28"/>
          <w:szCs w:val="28"/>
        </w:rPr>
        <w:t>起草专家</w:t>
      </w:r>
      <w:r w:rsidR="00FF6297">
        <w:rPr>
          <w:rFonts w:ascii="微软雅黑" w:eastAsia="微软雅黑" w:hAnsi="微软雅黑" w:hint="eastAsia"/>
          <w:sz w:val="28"/>
          <w:szCs w:val="28"/>
        </w:rPr>
        <w:t>委员会</w:t>
      </w:r>
      <w:r w:rsidRPr="00C87171">
        <w:rPr>
          <w:rFonts w:ascii="微软雅黑" w:eastAsia="微软雅黑" w:hAnsi="微软雅黑"/>
          <w:sz w:val="28"/>
          <w:szCs w:val="28"/>
        </w:rPr>
        <w:t>的通知</w:t>
      </w:r>
    </w:p>
    <w:p w:rsidR="00C87171" w:rsidRPr="00C87171" w:rsidRDefault="00C87171" w:rsidP="00FF6297">
      <w:pPr>
        <w:rPr>
          <w:rFonts w:ascii="微软雅黑" w:eastAsia="微软雅黑" w:hAnsi="微软雅黑"/>
          <w:sz w:val="28"/>
          <w:szCs w:val="28"/>
        </w:rPr>
      </w:pPr>
      <w:r w:rsidRPr="00C87171">
        <w:rPr>
          <w:rFonts w:ascii="微软雅黑" w:eastAsia="微软雅黑" w:hAnsi="微软雅黑" w:hint="eastAsia"/>
          <w:sz w:val="28"/>
          <w:szCs w:val="28"/>
        </w:rPr>
        <w:t>各联盟会员单位、</w:t>
      </w:r>
      <w:r w:rsidRPr="00C87171">
        <w:rPr>
          <w:rFonts w:ascii="微软雅黑" w:eastAsia="微软雅黑" w:hAnsi="微软雅黑"/>
          <w:sz w:val="28"/>
          <w:szCs w:val="28"/>
        </w:rPr>
        <w:t>CRO、SMO及相关制药企业：</w:t>
      </w:r>
    </w:p>
    <w:p w:rsidR="00FF6297" w:rsidRDefault="00C87171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 w:rsidRPr="00C87171">
        <w:rPr>
          <w:rFonts w:ascii="微软雅黑" w:eastAsia="微软雅黑" w:hAnsi="微软雅黑" w:hint="eastAsia"/>
          <w:sz w:val="28"/>
          <w:szCs w:val="28"/>
        </w:rPr>
        <w:t>为适应</w:t>
      </w:r>
      <w:r w:rsidR="005A1826">
        <w:rPr>
          <w:rFonts w:ascii="微软雅黑" w:eastAsia="微软雅黑" w:hAnsi="微软雅黑" w:hint="eastAsia"/>
          <w:sz w:val="28"/>
          <w:szCs w:val="28"/>
        </w:rPr>
        <w:t>国内</w:t>
      </w:r>
      <w:r w:rsidRPr="00C87171">
        <w:rPr>
          <w:rFonts w:ascii="微软雅黑" w:eastAsia="微软雅黑" w:hAnsi="微软雅黑" w:hint="eastAsia"/>
          <w:sz w:val="28"/>
          <w:szCs w:val="28"/>
        </w:rPr>
        <w:t>快速发展的新药临床试验形势，满足</w:t>
      </w:r>
      <w:r w:rsidR="00631518">
        <w:rPr>
          <w:rFonts w:ascii="微软雅黑" w:eastAsia="微软雅黑" w:hAnsi="微软雅黑" w:hint="eastAsia"/>
          <w:sz w:val="28"/>
          <w:szCs w:val="28"/>
        </w:rPr>
        <w:t>日益</w:t>
      </w:r>
      <w:r w:rsidRPr="00C87171">
        <w:rPr>
          <w:rFonts w:ascii="微软雅黑" w:eastAsia="微软雅黑" w:hAnsi="微软雅黑" w:hint="eastAsia"/>
          <w:sz w:val="28"/>
          <w:szCs w:val="28"/>
        </w:rPr>
        <w:t>增长的临床研发需求，</w:t>
      </w:r>
      <w:r w:rsidR="00554938">
        <w:rPr>
          <w:rFonts w:ascii="微软雅黑" w:eastAsia="微软雅黑" w:hAnsi="微软雅黑"/>
          <w:sz w:val="28"/>
          <w:szCs w:val="28"/>
        </w:rPr>
        <w:t>配合我国逐步开放的新药创新和仿制药规划，早日研制出</w:t>
      </w:r>
      <w:r w:rsidR="00554938">
        <w:rPr>
          <w:rFonts w:ascii="微软雅黑" w:eastAsia="微软雅黑" w:hAnsi="微软雅黑" w:hint="eastAsia"/>
          <w:sz w:val="28"/>
          <w:szCs w:val="28"/>
        </w:rPr>
        <w:t>广大人民群众</w:t>
      </w:r>
      <w:r w:rsidR="00631518" w:rsidRPr="00C87171">
        <w:rPr>
          <w:rFonts w:ascii="微软雅黑" w:eastAsia="微软雅黑" w:hAnsi="微软雅黑"/>
          <w:sz w:val="28"/>
          <w:szCs w:val="28"/>
        </w:rPr>
        <w:t>用得起的好药、新药，进一步提高人民的健康水平</w:t>
      </w:r>
      <w:r w:rsidR="00716B3E">
        <w:rPr>
          <w:rFonts w:ascii="微软雅黑" w:eastAsia="微软雅黑" w:hAnsi="微软雅黑" w:hint="eastAsia"/>
          <w:sz w:val="28"/>
          <w:szCs w:val="28"/>
        </w:rPr>
        <w:t>，</w:t>
      </w:r>
      <w:r w:rsidR="00554938">
        <w:rPr>
          <w:rFonts w:ascii="微软雅黑" w:eastAsia="微软雅黑" w:hAnsi="微软雅黑" w:hint="eastAsia"/>
          <w:sz w:val="28"/>
          <w:szCs w:val="28"/>
        </w:rPr>
        <w:t>中关村玖泰药物临床试验技术创新联盟/中国GCP联盟（以下简称</w:t>
      </w:r>
      <w:r w:rsidR="007A3709">
        <w:rPr>
          <w:rFonts w:ascii="微软雅黑" w:eastAsia="微软雅黑" w:hAnsi="微软雅黑" w:hint="eastAsia"/>
          <w:sz w:val="28"/>
          <w:szCs w:val="28"/>
        </w:rPr>
        <w:t>：</w:t>
      </w:r>
      <w:r w:rsidR="00554938">
        <w:rPr>
          <w:rFonts w:ascii="微软雅黑" w:eastAsia="微软雅黑" w:hAnsi="微软雅黑" w:hint="eastAsia"/>
          <w:sz w:val="28"/>
          <w:szCs w:val="28"/>
        </w:rPr>
        <w:t>联盟）</w:t>
      </w:r>
      <w:r w:rsidR="007A3709">
        <w:rPr>
          <w:rFonts w:ascii="微软雅黑" w:eastAsia="微软雅黑" w:hAnsi="微软雅黑" w:hint="eastAsia"/>
          <w:sz w:val="28"/>
          <w:szCs w:val="28"/>
        </w:rPr>
        <w:t>拟启动</w:t>
      </w:r>
      <w:r w:rsidR="007A3709" w:rsidRPr="00C87171">
        <w:rPr>
          <w:rFonts w:ascii="微软雅黑" w:eastAsia="微软雅黑" w:hAnsi="微软雅黑"/>
          <w:sz w:val="28"/>
          <w:szCs w:val="28"/>
        </w:rPr>
        <w:t>《中国CRO</w:t>
      </w:r>
      <w:r w:rsidR="00981F89">
        <w:rPr>
          <w:rFonts w:ascii="微软雅黑" w:eastAsia="微软雅黑" w:hAnsi="微软雅黑" w:hint="eastAsia"/>
          <w:sz w:val="28"/>
          <w:szCs w:val="28"/>
        </w:rPr>
        <w:t>管理（临床部分）</w:t>
      </w:r>
      <w:r w:rsidR="007A3709" w:rsidRPr="00C87171">
        <w:rPr>
          <w:rFonts w:ascii="微软雅黑" w:eastAsia="微软雅黑" w:hAnsi="微软雅黑"/>
          <w:sz w:val="28"/>
          <w:szCs w:val="28"/>
        </w:rPr>
        <w:t>行业指南》</w:t>
      </w:r>
      <w:r w:rsidR="007A3709">
        <w:rPr>
          <w:rFonts w:ascii="微软雅黑" w:eastAsia="微软雅黑" w:hAnsi="微软雅黑" w:hint="eastAsia"/>
          <w:sz w:val="28"/>
          <w:szCs w:val="28"/>
        </w:rPr>
        <w:t>制定工作</w:t>
      </w:r>
      <w:r w:rsidR="00FC6101">
        <w:rPr>
          <w:rFonts w:ascii="微软雅黑" w:eastAsia="微软雅黑" w:hAnsi="微软雅黑" w:hint="eastAsia"/>
          <w:sz w:val="28"/>
          <w:szCs w:val="28"/>
        </w:rPr>
        <w:t>，</w:t>
      </w:r>
      <w:r w:rsidR="007A3709">
        <w:rPr>
          <w:rFonts w:ascii="微软雅黑" w:eastAsia="微软雅黑" w:hAnsi="微软雅黑" w:hint="eastAsia"/>
          <w:sz w:val="28"/>
          <w:szCs w:val="28"/>
        </w:rPr>
        <w:t>旨在从</w:t>
      </w:r>
      <w:r w:rsidR="007A3709">
        <w:rPr>
          <w:rFonts w:ascii="微软雅黑" w:eastAsia="微软雅黑" w:hAnsi="微软雅黑"/>
          <w:sz w:val="28"/>
          <w:szCs w:val="28"/>
        </w:rPr>
        <w:t>多</w:t>
      </w:r>
      <w:r w:rsidRPr="00C87171">
        <w:rPr>
          <w:rFonts w:ascii="微软雅黑" w:eastAsia="微软雅黑" w:hAnsi="微软雅黑"/>
          <w:sz w:val="28"/>
          <w:szCs w:val="28"/>
        </w:rPr>
        <w:t>方面加强临床试验的人员建设与系统管理，包括研究者，研究机构，试验现场管理组织（SMO）和合同研究组织（CRO</w:t>
      </w:r>
      <w:r w:rsidR="00FC6101">
        <w:rPr>
          <w:rFonts w:ascii="微软雅黑" w:eastAsia="微软雅黑" w:hAnsi="微软雅黑"/>
          <w:sz w:val="28"/>
          <w:szCs w:val="28"/>
        </w:rPr>
        <w:t>）</w:t>
      </w:r>
      <w:r w:rsidR="00FC6101">
        <w:rPr>
          <w:rFonts w:ascii="微软雅黑" w:eastAsia="微软雅黑" w:hAnsi="微软雅黑" w:hint="eastAsia"/>
          <w:sz w:val="28"/>
          <w:szCs w:val="28"/>
        </w:rPr>
        <w:t>。</w:t>
      </w:r>
      <w:r w:rsidR="00431C3D">
        <w:rPr>
          <w:rFonts w:ascii="微软雅黑" w:eastAsia="微软雅黑" w:hAnsi="微软雅黑" w:hint="eastAsia"/>
          <w:sz w:val="28"/>
          <w:szCs w:val="28"/>
        </w:rPr>
        <w:t>现联盟正式筹备</w:t>
      </w:r>
      <w:r w:rsidRPr="00C87171">
        <w:rPr>
          <w:rFonts w:ascii="微软雅黑" w:eastAsia="微软雅黑" w:hAnsi="微软雅黑"/>
          <w:sz w:val="28"/>
          <w:szCs w:val="28"/>
        </w:rPr>
        <w:t>成立</w:t>
      </w:r>
      <w:r w:rsidR="009A327B" w:rsidRPr="00C87171">
        <w:rPr>
          <w:rFonts w:ascii="微软雅黑" w:eastAsia="微软雅黑" w:hAnsi="微软雅黑"/>
          <w:sz w:val="28"/>
          <w:szCs w:val="28"/>
        </w:rPr>
        <w:t>《中国CRO</w:t>
      </w:r>
      <w:r w:rsidR="009A327B">
        <w:rPr>
          <w:rFonts w:ascii="微软雅黑" w:eastAsia="微软雅黑" w:hAnsi="微软雅黑" w:hint="eastAsia"/>
          <w:sz w:val="28"/>
          <w:szCs w:val="28"/>
        </w:rPr>
        <w:t>管理（临床部分）</w:t>
      </w:r>
      <w:r w:rsidR="009A327B" w:rsidRPr="00C87171">
        <w:rPr>
          <w:rFonts w:ascii="微软雅黑" w:eastAsia="微软雅黑" w:hAnsi="微软雅黑"/>
          <w:sz w:val="28"/>
          <w:szCs w:val="28"/>
        </w:rPr>
        <w:t>行业指南》</w:t>
      </w:r>
      <w:r w:rsidRPr="00C87171">
        <w:rPr>
          <w:rFonts w:ascii="微软雅黑" w:eastAsia="微软雅黑" w:hAnsi="微软雅黑"/>
          <w:sz w:val="28"/>
          <w:szCs w:val="28"/>
        </w:rPr>
        <w:t>起草专家</w:t>
      </w:r>
      <w:r w:rsidR="00FF6297">
        <w:rPr>
          <w:rFonts w:ascii="微软雅黑" w:eastAsia="微软雅黑" w:hAnsi="微软雅黑" w:hint="eastAsia"/>
          <w:sz w:val="28"/>
          <w:szCs w:val="28"/>
        </w:rPr>
        <w:t>委员会</w:t>
      </w:r>
      <w:r w:rsidRPr="00C87171">
        <w:rPr>
          <w:rFonts w:ascii="微软雅黑" w:eastAsia="微软雅黑" w:hAnsi="微软雅黑"/>
          <w:sz w:val="28"/>
          <w:szCs w:val="28"/>
        </w:rPr>
        <w:t>，</w:t>
      </w:r>
      <w:r w:rsidR="00431C3D" w:rsidRPr="00431C3D">
        <w:rPr>
          <w:rFonts w:ascii="微软雅黑" w:eastAsia="微软雅黑" w:hAnsi="微软雅黑" w:hint="eastAsia"/>
          <w:sz w:val="28"/>
          <w:szCs w:val="28"/>
        </w:rPr>
        <w:t>承担</w:t>
      </w:r>
      <w:r w:rsidR="00431C3D">
        <w:rPr>
          <w:rFonts w:ascii="微软雅黑" w:eastAsia="微软雅黑" w:hAnsi="微软雅黑" w:hint="eastAsia"/>
          <w:sz w:val="28"/>
          <w:szCs w:val="28"/>
        </w:rPr>
        <w:t>指南</w:t>
      </w:r>
      <w:r w:rsidR="00FB509A">
        <w:rPr>
          <w:rFonts w:ascii="微软雅黑" w:eastAsia="微软雅黑" w:hAnsi="微软雅黑" w:hint="eastAsia"/>
          <w:sz w:val="28"/>
          <w:szCs w:val="28"/>
        </w:rPr>
        <w:t>起草</w:t>
      </w:r>
      <w:r w:rsidR="00431C3D">
        <w:rPr>
          <w:rFonts w:ascii="微软雅黑" w:eastAsia="微软雅黑" w:hAnsi="微软雅黑" w:hint="eastAsia"/>
          <w:sz w:val="28"/>
          <w:szCs w:val="28"/>
        </w:rPr>
        <w:t>的</w:t>
      </w:r>
      <w:r w:rsidR="00241D71">
        <w:rPr>
          <w:rFonts w:ascii="微软雅黑" w:eastAsia="微软雅黑" w:hAnsi="微软雅黑" w:hint="eastAsia"/>
          <w:sz w:val="28"/>
          <w:szCs w:val="28"/>
        </w:rPr>
        <w:t>信息</w:t>
      </w:r>
      <w:r w:rsidR="00431C3D">
        <w:rPr>
          <w:rFonts w:ascii="微软雅黑" w:eastAsia="微软雅黑" w:hAnsi="微软雅黑" w:hint="eastAsia"/>
          <w:sz w:val="28"/>
          <w:szCs w:val="28"/>
        </w:rPr>
        <w:t>收集、整理及编写</w:t>
      </w:r>
      <w:r w:rsidR="00431C3D" w:rsidRPr="00431C3D">
        <w:rPr>
          <w:rFonts w:ascii="微软雅黑" w:eastAsia="微软雅黑" w:hAnsi="微软雅黑" w:hint="eastAsia"/>
          <w:sz w:val="28"/>
          <w:szCs w:val="28"/>
        </w:rPr>
        <w:t>等方面工作，有关事项通知如下：</w:t>
      </w:r>
    </w:p>
    <w:p w:rsidR="00FF6297" w:rsidRDefault="00FF6297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</w:t>
      </w:r>
      <w:r w:rsidR="00BF1BFA" w:rsidRPr="00BF1BFA">
        <w:rPr>
          <w:rFonts w:ascii="微软雅黑" w:eastAsia="微软雅黑" w:hAnsi="微软雅黑" w:hint="eastAsia"/>
          <w:sz w:val="28"/>
          <w:szCs w:val="28"/>
        </w:rPr>
        <w:t>报名原则</w:t>
      </w:r>
    </w:p>
    <w:p w:rsidR="00FF6297" w:rsidRDefault="00BF1BFA" w:rsidP="009A327B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1、</w:t>
      </w:r>
      <w:r w:rsidRPr="00BF1BFA">
        <w:rPr>
          <w:rFonts w:ascii="微软雅黑" w:eastAsia="微软雅黑" w:hAnsi="微软雅黑"/>
          <w:sz w:val="28"/>
          <w:szCs w:val="28"/>
        </w:rPr>
        <w:t>凡对</w:t>
      </w:r>
      <w:r w:rsidR="009A327B" w:rsidRPr="00C87171">
        <w:rPr>
          <w:rFonts w:ascii="微软雅黑" w:eastAsia="微软雅黑" w:hAnsi="微软雅黑"/>
          <w:sz w:val="28"/>
          <w:szCs w:val="28"/>
        </w:rPr>
        <w:t>《中国CRO</w:t>
      </w:r>
      <w:r w:rsidR="009A327B">
        <w:rPr>
          <w:rFonts w:ascii="微软雅黑" w:eastAsia="微软雅黑" w:hAnsi="微软雅黑" w:hint="eastAsia"/>
          <w:sz w:val="28"/>
          <w:szCs w:val="28"/>
        </w:rPr>
        <w:t>管理（临床部分）</w:t>
      </w:r>
      <w:r w:rsidR="009A327B" w:rsidRPr="00C87171">
        <w:rPr>
          <w:rFonts w:ascii="微软雅黑" w:eastAsia="微软雅黑" w:hAnsi="微软雅黑"/>
          <w:sz w:val="28"/>
          <w:szCs w:val="28"/>
        </w:rPr>
        <w:t>行业指南》</w:t>
      </w:r>
      <w:r w:rsidRPr="00BF1BFA">
        <w:rPr>
          <w:rFonts w:ascii="微软雅黑" w:eastAsia="微软雅黑" w:hAnsi="微软雅黑"/>
          <w:sz w:val="28"/>
          <w:szCs w:val="28"/>
        </w:rPr>
        <w:t>项目相关起草制定工作感兴趣，热爱GCP事业，热爱公益事业并有意愿参与者均可报名；</w:t>
      </w:r>
    </w:p>
    <w:p w:rsidR="00BF1BFA" w:rsidRPr="00BF1BFA" w:rsidRDefault="00BF1BFA" w:rsidP="00FF629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、报名程序为个人申报、联盟</w:t>
      </w:r>
      <w:r w:rsidR="005A4AB4">
        <w:rPr>
          <w:rFonts w:ascii="微软雅黑" w:eastAsia="微软雅黑" w:hAnsi="微软雅黑" w:hint="eastAsia"/>
          <w:sz w:val="28"/>
          <w:szCs w:val="28"/>
        </w:rPr>
        <w:t>办公室</w:t>
      </w:r>
      <w:r>
        <w:rPr>
          <w:rFonts w:ascii="微软雅黑" w:eastAsia="微软雅黑" w:hAnsi="微软雅黑" w:hint="eastAsia"/>
          <w:sz w:val="28"/>
          <w:szCs w:val="28"/>
        </w:rPr>
        <w:t>初审、项目负责人</w:t>
      </w:r>
      <w:r w:rsidR="000C2405">
        <w:rPr>
          <w:rFonts w:ascii="微软雅黑" w:eastAsia="微软雅黑" w:hAnsi="微软雅黑" w:hint="eastAsia"/>
          <w:sz w:val="28"/>
          <w:szCs w:val="28"/>
        </w:rPr>
        <w:t>及联盟理事会</w:t>
      </w:r>
      <w:r>
        <w:rPr>
          <w:rFonts w:ascii="微软雅黑" w:eastAsia="微软雅黑" w:hAnsi="微软雅黑" w:hint="eastAsia"/>
          <w:sz w:val="28"/>
          <w:szCs w:val="28"/>
        </w:rPr>
        <w:t>核准</w:t>
      </w:r>
      <w:r w:rsidR="005A4AB4">
        <w:rPr>
          <w:rFonts w:ascii="微软雅黑" w:eastAsia="微软雅黑" w:hAnsi="微软雅黑" w:hint="eastAsia"/>
          <w:sz w:val="28"/>
          <w:szCs w:val="28"/>
        </w:rPr>
        <w:t>。</w:t>
      </w:r>
    </w:p>
    <w:p w:rsidR="00241D71" w:rsidRPr="00241D71" w:rsidRDefault="00BF1BFA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二、</w:t>
      </w:r>
      <w:r w:rsidR="00241D71">
        <w:rPr>
          <w:rFonts w:ascii="微软雅黑" w:eastAsia="微软雅黑" w:hAnsi="微软雅黑" w:hint="eastAsia"/>
          <w:sz w:val="28"/>
          <w:szCs w:val="28"/>
        </w:rPr>
        <w:t>报名</w:t>
      </w:r>
      <w:r w:rsidR="00241D71" w:rsidRPr="00241D71">
        <w:rPr>
          <w:rFonts w:ascii="微软雅黑" w:eastAsia="微软雅黑" w:hAnsi="微软雅黑" w:hint="eastAsia"/>
          <w:sz w:val="28"/>
          <w:szCs w:val="28"/>
        </w:rPr>
        <w:t>条件</w:t>
      </w:r>
    </w:p>
    <w:p w:rsidR="00241D71" w:rsidRPr="00241D71" w:rsidRDefault="00241D71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 w:rsidRPr="00241D71">
        <w:rPr>
          <w:rFonts w:ascii="微软雅黑" w:eastAsia="微软雅黑" w:hAnsi="微软雅黑" w:hint="eastAsia"/>
          <w:sz w:val="28"/>
          <w:szCs w:val="28"/>
        </w:rPr>
        <w:t>1、拥护中国共产党领导，遵守国家法律法规，坚持实事求是的原则，有社会责任感，热心公益事业；</w:t>
      </w:r>
    </w:p>
    <w:p w:rsidR="00241D71" w:rsidRPr="00241D71" w:rsidRDefault="00241D71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 w:rsidRPr="00241D71">
        <w:rPr>
          <w:rFonts w:ascii="微软雅黑" w:eastAsia="微软雅黑" w:hAnsi="微软雅黑" w:hint="eastAsia"/>
          <w:sz w:val="28"/>
          <w:szCs w:val="28"/>
        </w:rPr>
        <w:lastRenderedPageBreak/>
        <w:t>2、具有较丰富</w:t>
      </w:r>
      <w:r w:rsidRPr="00FF6297">
        <w:rPr>
          <w:rFonts w:ascii="微软雅黑" w:eastAsia="微软雅黑" w:hAnsi="微软雅黑" w:hint="eastAsia"/>
          <w:sz w:val="28"/>
          <w:szCs w:val="28"/>
        </w:rPr>
        <w:t>（</w:t>
      </w:r>
      <w:r w:rsidR="009A327B" w:rsidRPr="009A327B">
        <w:rPr>
          <w:rFonts w:ascii="微软雅黑" w:eastAsia="微软雅黑" w:hAnsi="微软雅黑" w:hint="eastAsia"/>
          <w:b/>
          <w:sz w:val="28"/>
          <w:szCs w:val="28"/>
        </w:rPr>
        <w:t>≧</w:t>
      </w:r>
      <w:r w:rsidRPr="009A327B">
        <w:rPr>
          <w:rFonts w:ascii="微软雅黑" w:eastAsia="微软雅黑" w:hAnsi="微软雅黑" w:hint="eastAsia"/>
          <w:sz w:val="28"/>
          <w:szCs w:val="28"/>
        </w:rPr>
        <w:t>5年</w:t>
      </w:r>
      <w:r w:rsidRPr="00FF6297">
        <w:rPr>
          <w:rFonts w:ascii="微软雅黑" w:eastAsia="微软雅黑" w:hAnsi="微软雅黑" w:hint="eastAsia"/>
          <w:sz w:val="28"/>
          <w:szCs w:val="28"/>
        </w:rPr>
        <w:t>）</w:t>
      </w:r>
      <w:r w:rsidRPr="00241D71">
        <w:rPr>
          <w:rFonts w:ascii="微软雅黑" w:eastAsia="微软雅黑" w:hAnsi="微软雅黑" w:hint="eastAsia"/>
          <w:sz w:val="28"/>
          <w:szCs w:val="28"/>
        </w:rPr>
        <w:t>的临床试验经验和管理经验，在所从事的专业领域具有一定的威望；</w:t>
      </w:r>
    </w:p>
    <w:p w:rsidR="00241D71" w:rsidRPr="00241D71" w:rsidRDefault="00241D71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 w:rsidRPr="00241D71">
        <w:rPr>
          <w:rFonts w:ascii="微软雅黑" w:eastAsia="微软雅黑" w:hAnsi="微软雅黑" w:hint="eastAsia"/>
          <w:sz w:val="28"/>
          <w:szCs w:val="28"/>
        </w:rPr>
        <w:t>3、目前在临床试验相关领域（研究机构/SMO/CRO/制药企业）任职，并</w:t>
      </w:r>
      <w:r w:rsidR="00285777">
        <w:rPr>
          <w:rFonts w:ascii="微软雅黑" w:eastAsia="微软雅黑" w:hAnsi="微软雅黑" w:hint="eastAsia"/>
          <w:sz w:val="28"/>
          <w:szCs w:val="28"/>
        </w:rPr>
        <w:t>担任</w:t>
      </w:r>
      <w:r w:rsidRPr="00241D71">
        <w:rPr>
          <w:rFonts w:ascii="微软雅黑" w:eastAsia="微软雅黑" w:hAnsi="微软雅黑" w:hint="eastAsia"/>
          <w:sz w:val="28"/>
          <w:szCs w:val="28"/>
        </w:rPr>
        <w:t>一定的管理职务；</w:t>
      </w:r>
    </w:p>
    <w:p w:rsidR="00241D71" w:rsidRPr="00241D71" w:rsidRDefault="00241D71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 w:rsidRPr="00241D71">
        <w:rPr>
          <w:rFonts w:ascii="微软雅黑" w:eastAsia="微软雅黑" w:hAnsi="微软雅黑" w:hint="eastAsia"/>
          <w:sz w:val="28"/>
          <w:szCs w:val="28"/>
        </w:rPr>
        <w:t>4、</w:t>
      </w:r>
      <w:r w:rsidR="00285777" w:rsidRPr="00285777">
        <w:rPr>
          <w:rFonts w:ascii="微软雅黑" w:eastAsia="微软雅黑" w:hAnsi="微软雅黑"/>
          <w:sz w:val="28"/>
          <w:szCs w:val="28"/>
        </w:rPr>
        <w:t>有足够时间和精力参与</w:t>
      </w:r>
      <w:r w:rsidR="00285777">
        <w:rPr>
          <w:rFonts w:ascii="微软雅黑" w:eastAsia="微软雅黑" w:hAnsi="微软雅黑" w:hint="eastAsia"/>
          <w:sz w:val="28"/>
          <w:szCs w:val="28"/>
        </w:rPr>
        <w:t>本</w:t>
      </w:r>
      <w:r w:rsidR="00285777">
        <w:rPr>
          <w:rFonts w:ascii="微软雅黑" w:eastAsia="微软雅黑" w:hAnsi="微软雅黑"/>
          <w:sz w:val="28"/>
          <w:szCs w:val="28"/>
        </w:rPr>
        <w:t>项目</w:t>
      </w:r>
      <w:r w:rsidR="00285777">
        <w:rPr>
          <w:rFonts w:ascii="微软雅黑" w:eastAsia="微软雅黑" w:hAnsi="微软雅黑" w:hint="eastAsia"/>
          <w:sz w:val="28"/>
          <w:szCs w:val="28"/>
        </w:rPr>
        <w:t>相关各类研讨会议</w:t>
      </w:r>
      <w:r w:rsidR="00285777" w:rsidRPr="00285777">
        <w:rPr>
          <w:rFonts w:ascii="微软雅黑" w:eastAsia="微软雅黑" w:hAnsi="微软雅黑"/>
          <w:sz w:val="28"/>
          <w:szCs w:val="28"/>
        </w:rPr>
        <w:t>活动</w:t>
      </w:r>
      <w:r w:rsidR="00285777">
        <w:rPr>
          <w:rFonts w:ascii="微软雅黑" w:eastAsia="微软雅黑" w:hAnsi="微软雅黑" w:hint="eastAsia"/>
          <w:sz w:val="28"/>
          <w:szCs w:val="28"/>
        </w:rPr>
        <w:t>，并愿意为行业</w:t>
      </w:r>
      <w:r w:rsidRPr="00241D71">
        <w:rPr>
          <w:rFonts w:ascii="微软雅黑" w:eastAsia="微软雅黑" w:hAnsi="微软雅黑" w:hint="eastAsia"/>
          <w:sz w:val="28"/>
          <w:szCs w:val="28"/>
        </w:rPr>
        <w:t>发展献计献策</w:t>
      </w:r>
      <w:r w:rsidR="00835C23">
        <w:rPr>
          <w:rFonts w:ascii="微软雅黑" w:eastAsia="微软雅黑" w:hAnsi="微软雅黑" w:hint="eastAsia"/>
          <w:sz w:val="28"/>
          <w:szCs w:val="28"/>
        </w:rPr>
        <w:t>。</w:t>
      </w:r>
    </w:p>
    <w:p w:rsidR="000C2405" w:rsidRDefault="000C2405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 w:rsidRPr="000C2405">
        <w:rPr>
          <w:rFonts w:ascii="微软雅黑" w:eastAsia="微软雅黑" w:hAnsi="微软雅黑" w:hint="eastAsia"/>
          <w:sz w:val="28"/>
          <w:szCs w:val="28"/>
        </w:rPr>
        <w:t>三、</w:t>
      </w:r>
      <w:r>
        <w:rPr>
          <w:rFonts w:ascii="微软雅黑" w:eastAsia="微软雅黑" w:hAnsi="微软雅黑" w:hint="eastAsia"/>
          <w:sz w:val="28"/>
          <w:szCs w:val="28"/>
        </w:rPr>
        <w:t>报名流程及方式</w:t>
      </w:r>
    </w:p>
    <w:p w:rsidR="000C2405" w:rsidRDefault="000C2405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 w:rsidR="005256B3">
        <w:rPr>
          <w:rFonts w:ascii="微软雅黑" w:eastAsia="微软雅黑" w:hAnsi="微软雅黑" w:hint="eastAsia"/>
          <w:sz w:val="28"/>
          <w:szCs w:val="28"/>
        </w:rPr>
        <w:t>、报名方式：自愿报名或行业人士推荐；</w:t>
      </w:r>
    </w:p>
    <w:p w:rsidR="000C2405" w:rsidRDefault="000C2405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2、报名截止时间：2017年6月15日</w:t>
      </w:r>
      <w:r w:rsidR="005256B3">
        <w:rPr>
          <w:rFonts w:ascii="微软雅黑" w:eastAsia="微软雅黑" w:hAnsi="微软雅黑" w:hint="eastAsia"/>
          <w:sz w:val="28"/>
          <w:szCs w:val="28"/>
        </w:rPr>
        <w:t>；</w:t>
      </w:r>
    </w:p>
    <w:p w:rsidR="000C2405" w:rsidRDefault="000C2405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3、专家</w:t>
      </w:r>
      <w:r w:rsidR="00FF6297">
        <w:rPr>
          <w:rFonts w:ascii="微软雅黑" w:eastAsia="微软雅黑" w:hAnsi="微软雅黑" w:hint="eastAsia"/>
          <w:sz w:val="28"/>
          <w:szCs w:val="28"/>
        </w:rPr>
        <w:t>委员会</w:t>
      </w:r>
      <w:r>
        <w:rPr>
          <w:rFonts w:ascii="微软雅黑" w:eastAsia="微软雅黑" w:hAnsi="微软雅黑" w:hint="eastAsia"/>
          <w:sz w:val="28"/>
          <w:szCs w:val="28"/>
        </w:rPr>
        <w:t>人员构成：</w:t>
      </w:r>
      <w:r w:rsidR="00FF6297">
        <w:rPr>
          <w:rFonts w:ascii="微软雅黑" w:eastAsia="微软雅黑" w:hAnsi="微软雅黑" w:hint="eastAsia"/>
          <w:sz w:val="28"/>
          <w:szCs w:val="28"/>
        </w:rPr>
        <w:t>约</w:t>
      </w:r>
      <w:r>
        <w:rPr>
          <w:rFonts w:ascii="微软雅黑" w:eastAsia="微软雅黑" w:hAnsi="微软雅黑" w:hint="eastAsia"/>
          <w:sz w:val="28"/>
          <w:szCs w:val="28"/>
        </w:rPr>
        <w:t>30</w:t>
      </w:r>
      <w:r w:rsidR="00FF6297">
        <w:rPr>
          <w:rFonts w:ascii="微软雅黑" w:eastAsia="微软雅黑" w:hAnsi="微软雅黑" w:hint="eastAsia"/>
          <w:sz w:val="28"/>
          <w:szCs w:val="28"/>
        </w:rPr>
        <w:t>人</w:t>
      </w:r>
      <w:r>
        <w:rPr>
          <w:rFonts w:ascii="微软雅黑" w:eastAsia="微软雅黑" w:hAnsi="微软雅黑" w:hint="eastAsia"/>
          <w:sz w:val="28"/>
          <w:szCs w:val="28"/>
        </w:rPr>
        <w:t>，其中</w:t>
      </w:r>
      <w:r w:rsidR="00FF6297">
        <w:rPr>
          <w:rFonts w:ascii="微软雅黑" w:eastAsia="微软雅黑" w:hAnsi="微软雅黑" w:hint="eastAsia"/>
          <w:sz w:val="28"/>
          <w:szCs w:val="28"/>
        </w:rPr>
        <w:t>CRO公司20人、制药企业2~</w:t>
      </w:r>
      <w:r w:rsidR="00FF6297">
        <w:rPr>
          <w:rFonts w:ascii="微软雅黑" w:eastAsia="微软雅黑" w:hAnsi="微软雅黑"/>
          <w:sz w:val="28"/>
          <w:szCs w:val="28"/>
        </w:rPr>
        <w:t>3</w:t>
      </w:r>
      <w:r w:rsidR="00FF6297">
        <w:rPr>
          <w:rFonts w:ascii="微软雅黑" w:eastAsia="微软雅黑" w:hAnsi="微软雅黑" w:hint="eastAsia"/>
          <w:sz w:val="28"/>
          <w:szCs w:val="28"/>
        </w:rPr>
        <w:t>人、研究机构2~</w:t>
      </w:r>
      <w:r w:rsidR="00FF6297">
        <w:rPr>
          <w:rFonts w:ascii="微软雅黑" w:eastAsia="微软雅黑" w:hAnsi="微软雅黑"/>
          <w:sz w:val="28"/>
          <w:szCs w:val="28"/>
        </w:rPr>
        <w:t>3</w:t>
      </w:r>
      <w:r w:rsidR="00FF6297">
        <w:rPr>
          <w:rFonts w:ascii="微软雅黑" w:eastAsia="微软雅黑" w:hAnsi="微软雅黑" w:hint="eastAsia"/>
          <w:sz w:val="28"/>
          <w:szCs w:val="28"/>
        </w:rPr>
        <w:t>人、SMO公司2~</w:t>
      </w:r>
      <w:r w:rsidR="00FF6297">
        <w:rPr>
          <w:rFonts w:ascii="微软雅黑" w:eastAsia="微软雅黑" w:hAnsi="微软雅黑"/>
          <w:sz w:val="28"/>
          <w:szCs w:val="28"/>
        </w:rPr>
        <w:t>3</w:t>
      </w:r>
      <w:r w:rsidR="00FF6297">
        <w:rPr>
          <w:rFonts w:ascii="微软雅黑" w:eastAsia="微软雅黑" w:hAnsi="微软雅黑" w:hint="eastAsia"/>
          <w:sz w:val="28"/>
          <w:szCs w:val="28"/>
        </w:rPr>
        <w:t>人</w:t>
      </w:r>
      <w:r w:rsidR="005256B3">
        <w:rPr>
          <w:rFonts w:ascii="微软雅黑" w:eastAsia="微软雅黑" w:hAnsi="微软雅黑" w:hint="eastAsia"/>
          <w:sz w:val="28"/>
          <w:szCs w:val="28"/>
        </w:rPr>
        <w:t>。</w:t>
      </w:r>
    </w:p>
    <w:p w:rsidR="000C2405" w:rsidRDefault="00FF6297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四、报名流程</w:t>
      </w:r>
    </w:p>
    <w:p w:rsidR="00FF6297" w:rsidRPr="00F32A0B" w:rsidRDefault="00FF6297" w:rsidP="00F32A0B">
      <w:pPr>
        <w:ind w:firstLine="560"/>
        <w:rPr>
          <w:rFonts w:ascii="微软雅黑" w:eastAsia="微软雅黑" w:hAnsi="微软雅黑"/>
          <w:sz w:val="28"/>
          <w:szCs w:val="28"/>
        </w:rPr>
      </w:pPr>
      <w:r w:rsidRPr="00F32A0B">
        <w:rPr>
          <w:rFonts w:ascii="微软雅黑" w:eastAsia="微软雅黑" w:hAnsi="微软雅黑" w:hint="eastAsia"/>
          <w:sz w:val="28"/>
          <w:szCs w:val="28"/>
        </w:rPr>
        <w:t>1、</w:t>
      </w:r>
      <w:r w:rsidRPr="00F32A0B">
        <w:rPr>
          <w:rFonts w:ascii="微软雅黑" w:eastAsia="微软雅黑" w:hAnsi="微软雅黑"/>
          <w:sz w:val="28"/>
          <w:szCs w:val="28"/>
        </w:rPr>
        <w:t>拟加入</w:t>
      </w:r>
      <w:r w:rsidRPr="00F32A0B">
        <w:rPr>
          <w:rFonts w:ascii="微软雅黑" w:eastAsia="微软雅黑" w:hAnsi="微软雅黑" w:hint="eastAsia"/>
          <w:sz w:val="28"/>
          <w:szCs w:val="28"/>
        </w:rPr>
        <w:t>专家委员会</w:t>
      </w:r>
      <w:r w:rsidRPr="00F32A0B">
        <w:rPr>
          <w:rFonts w:ascii="微软雅黑" w:eastAsia="微软雅黑" w:hAnsi="微软雅黑"/>
          <w:sz w:val="28"/>
          <w:szCs w:val="28"/>
        </w:rPr>
        <w:t>的个人，应填写《</w:t>
      </w:r>
      <w:r w:rsidR="009A327B" w:rsidRPr="00C87171">
        <w:rPr>
          <w:rFonts w:ascii="微软雅黑" w:eastAsia="微软雅黑" w:hAnsi="微软雅黑"/>
          <w:sz w:val="28"/>
          <w:szCs w:val="28"/>
        </w:rPr>
        <w:t>中国CRO</w:t>
      </w:r>
      <w:r w:rsidR="009A327B">
        <w:rPr>
          <w:rFonts w:ascii="微软雅黑" w:eastAsia="微软雅黑" w:hAnsi="微软雅黑" w:hint="eastAsia"/>
          <w:sz w:val="28"/>
          <w:szCs w:val="28"/>
        </w:rPr>
        <w:t>管理（临床部分）</w:t>
      </w:r>
      <w:r w:rsidR="009A327B" w:rsidRPr="00C87171">
        <w:rPr>
          <w:rFonts w:ascii="微软雅黑" w:eastAsia="微软雅黑" w:hAnsi="微软雅黑"/>
          <w:sz w:val="28"/>
          <w:szCs w:val="28"/>
        </w:rPr>
        <w:t>行业指南</w:t>
      </w:r>
      <w:r w:rsidRPr="00F32A0B">
        <w:rPr>
          <w:rFonts w:ascii="微软雅黑" w:eastAsia="微软雅黑" w:hAnsi="微软雅黑" w:hint="eastAsia"/>
          <w:sz w:val="28"/>
          <w:szCs w:val="28"/>
        </w:rPr>
        <w:t>起草专家委员会推荐表</w:t>
      </w:r>
      <w:r w:rsidRPr="00F32A0B">
        <w:rPr>
          <w:rFonts w:ascii="微软雅黑" w:eastAsia="微软雅黑" w:hAnsi="微软雅黑"/>
          <w:sz w:val="28"/>
          <w:szCs w:val="28"/>
        </w:rPr>
        <w:t>》（见附件）</w:t>
      </w:r>
      <w:r w:rsidRPr="00F32A0B">
        <w:rPr>
          <w:rFonts w:ascii="微软雅黑" w:eastAsia="微软雅黑" w:hAnsi="微软雅黑" w:hint="eastAsia"/>
          <w:sz w:val="28"/>
          <w:szCs w:val="28"/>
        </w:rPr>
        <w:t>，并征得所在单位同意加盖单位公章</w:t>
      </w:r>
      <w:r w:rsidR="00F845EE">
        <w:rPr>
          <w:rFonts w:ascii="微软雅黑" w:eastAsia="微软雅黑" w:hAnsi="微软雅黑" w:hint="eastAsia"/>
          <w:sz w:val="28"/>
          <w:szCs w:val="28"/>
        </w:rPr>
        <w:t>，</w:t>
      </w:r>
      <w:bookmarkStart w:id="0" w:name="_GoBack"/>
      <w:bookmarkEnd w:id="0"/>
      <w:r w:rsidR="00F32A0B" w:rsidRPr="00F32A0B">
        <w:rPr>
          <w:rFonts w:ascii="微软雅黑" w:eastAsia="微软雅黑" w:hAnsi="微软雅黑"/>
          <w:sz w:val="28"/>
          <w:szCs w:val="28"/>
        </w:rPr>
        <w:t>于2017年6月15日前将纸质原件及电子版扫描件提交联盟办公室</w:t>
      </w:r>
      <w:r w:rsidR="00F32A0B">
        <w:rPr>
          <w:rFonts w:ascii="微软雅黑" w:eastAsia="微软雅黑" w:hAnsi="微软雅黑" w:hint="eastAsia"/>
          <w:sz w:val="28"/>
          <w:szCs w:val="28"/>
        </w:rPr>
        <w:t>；</w:t>
      </w:r>
    </w:p>
    <w:p w:rsidR="00F32A0B" w:rsidRDefault="00F32A0B" w:rsidP="00F32A0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32A0B">
        <w:rPr>
          <w:rFonts w:ascii="微软雅黑" w:eastAsia="微软雅黑" w:hAnsi="微软雅黑"/>
          <w:sz w:val="28"/>
          <w:szCs w:val="28"/>
        </w:rPr>
        <w:t>邮寄地址：北京市西城区平安里西大街26号新时代大厦3层301#   </w:t>
      </w:r>
    </w:p>
    <w:p w:rsidR="00F32A0B" w:rsidRPr="00F32A0B" w:rsidRDefault="00F32A0B" w:rsidP="00F32A0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F32A0B">
        <w:rPr>
          <w:rFonts w:ascii="微软雅黑" w:eastAsia="微软雅黑" w:hAnsi="微软雅黑"/>
          <w:sz w:val="28"/>
          <w:szCs w:val="28"/>
        </w:rPr>
        <w:t>邮政编码：100034</w:t>
      </w:r>
    </w:p>
    <w:p w:rsidR="00F32A0B" w:rsidRPr="00F32A0B" w:rsidRDefault="00F32A0B" w:rsidP="00F32A0B">
      <w:pPr>
        <w:ind w:firstLine="560"/>
        <w:rPr>
          <w:rFonts w:ascii="微软雅黑" w:eastAsia="微软雅黑" w:hAnsi="微软雅黑"/>
          <w:sz w:val="28"/>
          <w:szCs w:val="28"/>
        </w:rPr>
      </w:pPr>
      <w:r w:rsidRPr="00F32A0B">
        <w:rPr>
          <w:rFonts w:ascii="微软雅黑" w:eastAsia="微软雅黑" w:hAnsi="微软雅黑"/>
          <w:sz w:val="28"/>
          <w:szCs w:val="28"/>
        </w:rPr>
        <w:t>收件人：郭艳莹  </w:t>
      </w:r>
    </w:p>
    <w:p w:rsidR="00F32A0B" w:rsidRPr="00F32A0B" w:rsidRDefault="00F32A0B" w:rsidP="00F32A0B">
      <w:pPr>
        <w:ind w:firstLine="560"/>
        <w:rPr>
          <w:rFonts w:ascii="微软雅黑" w:eastAsia="微软雅黑" w:hAnsi="微软雅黑"/>
          <w:sz w:val="28"/>
          <w:szCs w:val="28"/>
        </w:rPr>
      </w:pPr>
      <w:r w:rsidRPr="00F32A0B">
        <w:rPr>
          <w:rFonts w:ascii="微软雅黑" w:eastAsia="微软雅黑" w:hAnsi="微软雅黑"/>
          <w:sz w:val="28"/>
          <w:szCs w:val="28"/>
        </w:rPr>
        <w:t>电话：13520822469</w:t>
      </w:r>
    </w:p>
    <w:p w:rsidR="00F32A0B" w:rsidRPr="00F32A0B" w:rsidRDefault="00F32A0B" w:rsidP="00F32A0B">
      <w:pPr>
        <w:ind w:firstLine="560"/>
        <w:rPr>
          <w:rFonts w:ascii="微软雅黑" w:eastAsia="微软雅黑" w:hAnsi="微软雅黑"/>
          <w:sz w:val="28"/>
          <w:szCs w:val="28"/>
        </w:rPr>
      </w:pPr>
      <w:r w:rsidRPr="00F32A0B">
        <w:rPr>
          <w:rFonts w:ascii="微软雅黑" w:eastAsia="微软雅黑" w:hAnsi="微软雅黑"/>
          <w:sz w:val="28"/>
          <w:szCs w:val="28"/>
        </w:rPr>
        <w:t>E-mail：service@gcpunion.org</w:t>
      </w:r>
    </w:p>
    <w:p w:rsidR="00FF6297" w:rsidRDefault="00FF6297" w:rsidP="00FF6297">
      <w:pPr>
        <w:ind w:firstLine="560"/>
        <w:rPr>
          <w:rFonts w:ascii="微软雅黑" w:eastAsia="微软雅黑" w:hAnsi="微软雅黑"/>
          <w:sz w:val="28"/>
          <w:szCs w:val="28"/>
        </w:rPr>
      </w:pPr>
      <w:r w:rsidRPr="00FF6297">
        <w:rPr>
          <w:rFonts w:ascii="微软雅黑" w:eastAsia="微软雅黑" w:hAnsi="微软雅黑" w:hint="eastAsia"/>
          <w:sz w:val="28"/>
          <w:szCs w:val="28"/>
        </w:rPr>
        <w:lastRenderedPageBreak/>
        <w:t>2、经</w:t>
      </w:r>
      <w:r>
        <w:rPr>
          <w:rFonts w:ascii="微软雅黑" w:eastAsia="微软雅黑" w:hAnsi="微软雅黑" w:hint="eastAsia"/>
          <w:sz w:val="28"/>
          <w:szCs w:val="28"/>
        </w:rPr>
        <w:t>联盟办公室初审、项目负责人及理事会核准后，颁发起草专家委员会专家证书。</w:t>
      </w:r>
    </w:p>
    <w:p w:rsidR="000C2405" w:rsidRPr="000C2405" w:rsidRDefault="00F32A0B" w:rsidP="00F32A0B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五、</w:t>
      </w:r>
      <w:r w:rsidR="00907B80">
        <w:rPr>
          <w:rFonts w:ascii="微软雅黑" w:eastAsia="微软雅黑" w:hAnsi="微软雅黑" w:hint="eastAsia"/>
          <w:sz w:val="28"/>
          <w:szCs w:val="28"/>
        </w:rPr>
        <w:t>其它</w:t>
      </w:r>
      <w:r w:rsidR="000C2405">
        <w:rPr>
          <w:rFonts w:ascii="微软雅黑" w:eastAsia="微软雅黑" w:hAnsi="微软雅黑" w:hint="eastAsia"/>
          <w:sz w:val="28"/>
          <w:szCs w:val="28"/>
        </w:rPr>
        <w:t>相关事宜</w:t>
      </w:r>
    </w:p>
    <w:p w:rsidR="00907B80" w:rsidRDefault="000C2405" w:rsidP="00907B80">
      <w:pPr>
        <w:ind w:firstLine="560"/>
        <w:rPr>
          <w:rFonts w:ascii="微软雅黑" w:eastAsia="微软雅黑" w:hAnsi="微软雅黑"/>
          <w:sz w:val="28"/>
          <w:szCs w:val="28"/>
        </w:rPr>
      </w:pPr>
      <w:r w:rsidRPr="000C2405">
        <w:rPr>
          <w:rFonts w:ascii="微软雅黑" w:eastAsia="微软雅黑" w:hAnsi="微软雅黑" w:hint="eastAsia"/>
          <w:sz w:val="28"/>
          <w:szCs w:val="28"/>
        </w:rPr>
        <w:t>1、《</w:t>
      </w:r>
      <w:r w:rsidR="009A327B" w:rsidRPr="00C87171">
        <w:rPr>
          <w:rFonts w:ascii="微软雅黑" w:eastAsia="微软雅黑" w:hAnsi="微软雅黑"/>
          <w:sz w:val="28"/>
          <w:szCs w:val="28"/>
        </w:rPr>
        <w:t>中国CRO</w:t>
      </w:r>
      <w:r w:rsidR="009A327B">
        <w:rPr>
          <w:rFonts w:ascii="微软雅黑" w:eastAsia="微软雅黑" w:hAnsi="微软雅黑" w:hint="eastAsia"/>
          <w:sz w:val="28"/>
          <w:szCs w:val="28"/>
        </w:rPr>
        <w:t>管理（临床部分）</w:t>
      </w:r>
      <w:r w:rsidR="009A327B" w:rsidRPr="00C87171">
        <w:rPr>
          <w:rFonts w:ascii="微软雅黑" w:eastAsia="微软雅黑" w:hAnsi="微软雅黑"/>
          <w:sz w:val="28"/>
          <w:szCs w:val="28"/>
        </w:rPr>
        <w:t>行业指南</w:t>
      </w:r>
      <w:r w:rsidRPr="000C2405">
        <w:rPr>
          <w:rFonts w:ascii="微软雅黑" w:eastAsia="微软雅黑" w:hAnsi="微软雅黑" w:hint="eastAsia"/>
          <w:sz w:val="28"/>
          <w:szCs w:val="28"/>
        </w:rPr>
        <w:t>》起草工作主要通过会议</w:t>
      </w:r>
      <w:r w:rsidR="00907B80">
        <w:rPr>
          <w:rFonts w:ascii="微软雅黑" w:eastAsia="微软雅黑" w:hAnsi="微软雅黑" w:hint="eastAsia"/>
          <w:sz w:val="28"/>
          <w:szCs w:val="28"/>
        </w:rPr>
        <w:t>研讨、书面撰写等形式开展</w:t>
      </w:r>
      <w:r w:rsidRPr="000C2405">
        <w:rPr>
          <w:rFonts w:ascii="微软雅黑" w:eastAsia="微软雅黑" w:hAnsi="微软雅黑" w:hint="eastAsia"/>
          <w:sz w:val="28"/>
          <w:szCs w:val="28"/>
        </w:rPr>
        <w:t>，</w:t>
      </w:r>
      <w:r w:rsidR="00681D97">
        <w:rPr>
          <w:rFonts w:ascii="微软雅黑" w:eastAsia="微软雅黑" w:hAnsi="微软雅黑" w:hint="eastAsia"/>
          <w:sz w:val="28"/>
          <w:szCs w:val="28"/>
        </w:rPr>
        <w:t>计划</w:t>
      </w:r>
      <w:r w:rsidR="00907B80">
        <w:rPr>
          <w:rFonts w:ascii="微软雅黑" w:eastAsia="微软雅黑" w:hAnsi="微软雅黑" w:hint="eastAsia"/>
          <w:sz w:val="28"/>
          <w:szCs w:val="28"/>
        </w:rPr>
        <w:t>由起草、研讨、征集意见完善及公布四个阶段工作流程组成</w:t>
      </w:r>
      <w:r w:rsidR="00B27C53">
        <w:rPr>
          <w:rFonts w:ascii="微软雅黑" w:eastAsia="微软雅黑" w:hAnsi="微软雅黑" w:hint="eastAsia"/>
          <w:sz w:val="28"/>
          <w:szCs w:val="28"/>
        </w:rPr>
        <w:t>。每</w:t>
      </w:r>
      <w:r w:rsidR="00907B80">
        <w:rPr>
          <w:rFonts w:ascii="微软雅黑" w:eastAsia="微软雅黑" w:hAnsi="微软雅黑" w:hint="eastAsia"/>
          <w:sz w:val="28"/>
          <w:szCs w:val="28"/>
        </w:rPr>
        <w:t>阶段</w:t>
      </w:r>
      <w:r w:rsidRPr="000C2405">
        <w:rPr>
          <w:rFonts w:ascii="微软雅黑" w:eastAsia="微软雅黑" w:hAnsi="微软雅黑" w:hint="eastAsia"/>
          <w:sz w:val="28"/>
          <w:szCs w:val="28"/>
        </w:rPr>
        <w:t>约</w:t>
      </w:r>
      <w:r w:rsidR="00907B80">
        <w:rPr>
          <w:rFonts w:ascii="微软雅黑" w:eastAsia="微软雅黑" w:hAnsi="微软雅黑" w:hint="eastAsia"/>
          <w:sz w:val="28"/>
          <w:szCs w:val="28"/>
        </w:rPr>
        <w:t>1~</w:t>
      </w:r>
      <w:r w:rsidRPr="000C2405">
        <w:rPr>
          <w:rFonts w:ascii="微软雅黑" w:eastAsia="微软雅黑" w:hAnsi="微软雅黑" w:hint="eastAsia"/>
          <w:sz w:val="28"/>
          <w:szCs w:val="28"/>
        </w:rPr>
        <w:t>2个月，</w:t>
      </w:r>
      <w:r w:rsidR="00907B80">
        <w:rPr>
          <w:rFonts w:ascii="微软雅黑" w:eastAsia="微软雅黑" w:hAnsi="微软雅黑" w:hint="eastAsia"/>
          <w:sz w:val="28"/>
          <w:szCs w:val="28"/>
        </w:rPr>
        <w:t>项目完成总计用时约6~</w:t>
      </w:r>
      <w:r w:rsidRPr="000C2405">
        <w:rPr>
          <w:rFonts w:ascii="微软雅黑" w:eastAsia="微软雅黑" w:hAnsi="微软雅黑" w:hint="eastAsia"/>
          <w:sz w:val="28"/>
          <w:szCs w:val="28"/>
        </w:rPr>
        <w:t>8个月</w:t>
      </w:r>
      <w:r w:rsidR="00716B3E">
        <w:rPr>
          <w:rFonts w:ascii="微软雅黑" w:eastAsia="微软雅黑" w:hAnsi="微软雅黑" w:hint="eastAsia"/>
          <w:sz w:val="28"/>
          <w:szCs w:val="28"/>
        </w:rPr>
        <w:t>；</w:t>
      </w:r>
    </w:p>
    <w:p w:rsidR="000C2405" w:rsidRDefault="00907B80" w:rsidP="00907B80">
      <w:pPr>
        <w:ind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864CFE">
        <w:rPr>
          <w:rFonts w:ascii="微软雅黑" w:eastAsia="微软雅黑" w:hAnsi="微软雅黑" w:hint="eastAsia"/>
          <w:sz w:val="28"/>
          <w:szCs w:val="28"/>
        </w:rPr>
        <w:t>需</w:t>
      </w:r>
      <w:r w:rsidR="00B27C53">
        <w:rPr>
          <w:rFonts w:ascii="微软雅黑" w:eastAsia="微软雅黑" w:hAnsi="微软雅黑" w:hint="eastAsia"/>
          <w:sz w:val="28"/>
          <w:szCs w:val="28"/>
        </w:rPr>
        <w:t>专家委员会</w:t>
      </w:r>
      <w:r w:rsidR="00864CFE">
        <w:rPr>
          <w:rFonts w:ascii="微软雅黑" w:eastAsia="微软雅黑" w:hAnsi="微软雅黑" w:hint="eastAsia"/>
          <w:sz w:val="28"/>
          <w:szCs w:val="28"/>
        </w:rPr>
        <w:t>全体人员</w:t>
      </w:r>
      <w:r>
        <w:rPr>
          <w:rFonts w:ascii="微软雅黑" w:eastAsia="微软雅黑" w:hAnsi="微软雅黑" w:hint="eastAsia"/>
          <w:sz w:val="28"/>
          <w:szCs w:val="28"/>
        </w:rPr>
        <w:t>出席的线下</w:t>
      </w:r>
      <w:r w:rsidR="00864CFE">
        <w:rPr>
          <w:rFonts w:ascii="微软雅黑" w:eastAsia="微软雅黑" w:hAnsi="微软雅黑" w:hint="eastAsia"/>
          <w:sz w:val="28"/>
          <w:szCs w:val="28"/>
        </w:rPr>
        <w:t>研讨会</w:t>
      </w:r>
      <w:r w:rsidR="00B27C53">
        <w:rPr>
          <w:rFonts w:ascii="微软雅黑" w:eastAsia="微软雅黑" w:hAnsi="微软雅黑" w:hint="eastAsia"/>
          <w:sz w:val="28"/>
          <w:szCs w:val="28"/>
        </w:rPr>
        <w:t>约</w:t>
      </w:r>
      <w:r w:rsidR="00B27C53">
        <w:rPr>
          <w:rFonts w:ascii="微软雅黑" w:eastAsia="微软雅黑" w:hAnsi="微软雅黑"/>
          <w:sz w:val="28"/>
          <w:szCs w:val="28"/>
        </w:rPr>
        <w:t>3</w:t>
      </w:r>
      <w:r w:rsidR="00B27C53">
        <w:rPr>
          <w:rFonts w:ascii="微软雅黑" w:eastAsia="微软雅黑" w:hAnsi="微软雅黑" w:hint="eastAsia"/>
          <w:sz w:val="28"/>
          <w:szCs w:val="28"/>
        </w:rPr>
        <w:t>~</w:t>
      </w:r>
      <w:r w:rsidR="00B27C53">
        <w:rPr>
          <w:rFonts w:ascii="微软雅黑" w:eastAsia="微软雅黑" w:hAnsi="微软雅黑"/>
          <w:sz w:val="28"/>
          <w:szCs w:val="28"/>
        </w:rPr>
        <w:t>4</w:t>
      </w:r>
      <w:r w:rsidR="00B27C53">
        <w:rPr>
          <w:rFonts w:ascii="微软雅黑" w:eastAsia="微软雅黑" w:hAnsi="微软雅黑" w:hint="eastAsia"/>
          <w:sz w:val="28"/>
          <w:szCs w:val="28"/>
        </w:rPr>
        <w:t>次</w:t>
      </w:r>
      <w:r w:rsidR="00864CFE">
        <w:rPr>
          <w:rFonts w:ascii="微软雅黑" w:eastAsia="微软雅黑" w:hAnsi="微软雅黑" w:hint="eastAsia"/>
          <w:sz w:val="28"/>
          <w:szCs w:val="28"/>
        </w:rPr>
        <w:t>，</w:t>
      </w:r>
      <w:r w:rsidR="00B27C53" w:rsidRPr="000C2405">
        <w:rPr>
          <w:rFonts w:ascii="微软雅黑" w:eastAsia="微软雅黑" w:hAnsi="微软雅黑" w:hint="eastAsia"/>
          <w:sz w:val="28"/>
          <w:szCs w:val="28"/>
        </w:rPr>
        <w:t>每次</w:t>
      </w:r>
      <w:r w:rsidR="00B27C53">
        <w:rPr>
          <w:rFonts w:ascii="微软雅黑" w:eastAsia="微软雅黑" w:hAnsi="微软雅黑" w:hint="eastAsia"/>
          <w:sz w:val="28"/>
          <w:szCs w:val="28"/>
        </w:rPr>
        <w:t>约</w:t>
      </w:r>
      <w:r w:rsidR="00B27C53" w:rsidRPr="000C2405">
        <w:rPr>
          <w:rFonts w:ascii="微软雅黑" w:eastAsia="微软雅黑" w:hAnsi="微软雅黑" w:hint="eastAsia"/>
          <w:sz w:val="28"/>
          <w:szCs w:val="28"/>
        </w:rPr>
        <w:t>4小时，计划召开</w:t>
      </w:r>
      <w:r w:rsidR="00B27C53">
        <w:rPr>
          <w:rFonts w:ascii="微软雅黑" w:eastAsia="微软雅黑" w:hAnsi="微软雅黑" w:hint="eastAsia"/>
          <w:sz w:val="28"/>
          <w:szCs w:val="28"/>
        </w:rPr>
        <w:t>3~</w:t>
      </w:r>
      <w:r w:rsidR="00B27C53" w:rsidRPr="000C2405">
        <w:rPr>
          <w:rFonts w:ascii="微软雅黑" w:eastAsia="微软雅黑" w:hAnsi="微软雅黑" w:hint="eastAsia"/>
          <w:sz w:val="28"/>
          <w:szCs w:val="28"/>
        </w:rPr>
        <w:t>4次，共计1</w:t>
      </w:r>
      <w:r w:rsidR="00864CFE">
        <w:rPr>
          <w:rFonts w:ascii="微软雅黑" w:eastAsia="微软雅黑" w:hAnsi="微软雅黑" w:hint="eastAsia"/>
          <w:sz w:val="28"/>
          <w:szCs w:val="28"/>
        </w:rPr>
        <w:t>2</w:t>
      </w:r>
      <w:r w:rsidR="00B27C53" w:rsidRPr="000C2405">
        <w:rPr>
          <w:rFonts w:ascii="微软雅黑" w:eastAsia="微软雅黑" w:hAnsi="微软雅黑" w:hint="eastAsia"/>
          <w:sz w:val="28"/>
          <w:szCs w:val="28"/>
        </w:rPr>
        <w:t>-16</w:t>
      </w:r>
      <w:r w:rsidR="00864CFE">
        <w:rPr>
          <w:rFonts w:ascii="微软雅黑" w:eastAsia="微软雅黑" w:hAnsi="微软雅黑" w:hint="eastAsia"/>
          <w:sz w:val="28"/>
          <w:szCs w:val="28"/>
        </w:rPr>
        <w:t>小时</w:t>
      </w:r>
      <w:r w:rsidR="00B27C53" w:rsidRPr="000C2405">
        <w:rPr>
          <w:rFonts w:ascii="微软雅黑" w:eastAsia="微软雅黑" w:hAnsi="微软雅黑" w:hint="eastAsia"/>
          <w:sz w:val="28"/>
          <w:szCs w:val="28"/>
        </w:rPr>
        <w:t>。</w:t>
      </w:r>
      <w:r w:rsidR="00864CFE">
        <w:rPr>
          <w:rFonts w:ascii="微软雅黑" w:eastAsia="微软雅黑" w:hAnsi="微软雅黑" w:hint="eastAsia"/>
          <w:sz w:val="28"/>
          <w:szCs w:val="28"/>
        </w:rPr>
        <w:t>同时根据项目开展需要，将不定期召开电话或网络沟通会议</w:t>
      </w:r>
      <w:r w:rsidR="00864CFE" w:rsidRPr="000C2405">
        <w:rPr>
          <w:rFonts w:ascii="微软雅黑" w:eastAsia="微软雅黑" w:hAnsi="微软雅黑" w:hint="eastAsia"/>
          <w:sz w:val="28"/>
          <w:szCs w:val="28"/>
        </w:rPr>
        <w:t>。</w:t>
      </w:r>
    </w:p>
    <w:p w:rsidR="00BA22C7" w:rsidRDefault="00BA22C7" w:rsidP="00907B8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BA22C7" w:rsidRDefault="00BA22C7" w:rsidP="00907B8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BA22C7" w:rsidRDefault="00BA22C7" w:rsidP="00907B8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BA22C7" w:rsidRDefault="00BA22C7" w:rsidP="00CF2AE6">
      <w:pPr>
        <w:ind w:firstLine="560"/>
        <w:jc w:val="right"/>
        <w:rPr>
          <w:rFonts w:ascii="微软雅黑" w:eastAsia="微软雅黑" w:hAnsi="微软雅黑"/>
          <w:sz w:val="28"/>
          <w:szCs w:val="28"/>
        </w:rPr>
      </w:pPr>
    </w:p>
    <w:p w:rsidR="00CF2AE6" w:rsidRPr="00CF2AE6" w:rsidRDefault="00CF2AE6" w:rsidP="00CF2AE6">
      <w:pPr>
        <w:jc w:val="right"/>
        <w:rPr>
          <w:rFonts w:ascii="微软雅黑" w:eastAsia="微软雅黑" w:hAnsi="微软雅黑"/>
          <w:sz w:val="28"/>
          <w:szCs w:val="28"/>
        </w:rPr>
      </w:pPr>
      <w:r w:rsidRPr="00CF2AE6">
        <w:rPr>
          <w:rFonts w:ascii="微软雅黑" w:eastAsia="微软雅黑" w:hAnsi="微软雅黑" w:hint="eastAsia"/>
          <w:sz w:val="28"/>
          <w:szCs w:val="28"/>
        </w:rPr>
        <w:t>中关村玖泰药物临床试验技术创新联盟</w:t>
      </w:r>
    </w:p>
    <w:p w:rsidR="00CF2AE6" w:rsidRPr="00CF2AE6" w:rsidRDefault="00CF2AE6" w:rsidP="00CF2AE6">
      <w:pPr>
        <w:jc w:val="right"/>
        <w:rPr>
          <w:rFonts w:ascii="微软雅黑" w:eastAsia="微软雅黑" w:hAnsi="微软雅黑"/>
          <w:sz w:val="28"/>
          <w:szCs w:val="28"/>
        </w:rPr>
      </w:pPr>
      <w:r w:rsidRPr="00CF2AE6">
        <w:rPr>
          <w:rFonts w:ascii="微软雅黑" w:eastAsia="微软雅黑" w:hAnsi="微软雅黑" w:hint="eastAsia"/>
          <w:sz w:val="28"/>
          <w:szCs w:val="28"/>
        </w:rPr>
        <w:t>中国药物临床试验机构联盟</w:t>
      </w:r>
    </w:p>
    <w:p w:rsidR="00CF2AE6" w:rsidRPr="00CF2AE6" w:rsidRDefault="00CF2AE6" w:rsidP="00CF2AE6">
      <w:pPr>
        <w:ind w:firstLine="560"/>
        <w:jc w:val="right"/>
        <w:rPr>
          <w:rFonts w:ascii="微软雅黑" w:eastAsia="微软雅黑" w:hAnsi="微软雅黑"/>
          <w:sz w:val="28"/>
          <w:szCs w:val="28"/>
        </w:rPr>
      </w:pPr>
      <w:r w:rsidRPr="00CF2AE6">
        <w:rPr>
          <w:rFonts w:ascii="微软雅黑" w:eastAsia="微软雅黑" w:hAnsi="微软雅黑" w:hint="eastAsia"/>
          <w:sz w:val="28"/>
          <w:szCs w:val="28"/>
        </w:rPr>
        <w:t>2017年5月</w:t>
      </w:r>
      <w:r w:rsidR="005256B3">
        <w:rPr>
          <w:rFonts w:ascii="微软雅黑" w:eastAsia="微软雅黑" w:hAnsi="微软雅黑"/>
          <w:sz w:val="28"/>
          <w:szCs w:val="28"/>
        </w:rPr>
        <w:t>31</w:t>
      </w:r>
      <w:r w:rsidRPr="00CF2AE6">
        <w:rPr>
          <w:rFonts w:ascii="微软雅黑" w:eastAsia="微软雅黑" w:hAnsi="微软雅黑" w:hint="eastAsia"/>
          <w:sz w:val="28"/>
          <w:szCs w:val="28"/>
        </w:rPr>
        <w:t>日</w:t>
      </w:r>
    </w:p>
    <w:p w:rsidR="00BA22C7" w:rsidRDefault="00BA22C7" w:rsidP="00907B8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BA22C7" w:rsidRDefault="00BA22C7" w:rsidP="00907B8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BA22C7" w:rsidRDefault="00BA22C7" w:rsidP="00907B8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BA22C7" w:rsidRDefault="00BA22C7" w:rsidP="00907B80">
      <w:pPr>
        <w:ind w:firstLine="560"/>
        <w:rPr>
          <w:rFonts w:ascii="微软雅黑" w:eastAsia="微软雅黑" w:hAnsi="微软雅黑"/>
          <w:sz w:val="28"/>
          <w:szCs w:val="28"/>
        </w:rPr>
      </w:pPr>
    </w:p>
    <w:p w:rsidR="00BA22C7" w:rsidRDefault="00BA22C7" w:rsidP="009A327B">
      <w:pPr>
        <w:rPr>
          <w:rFonts w:ascii="微软雅黑" w:eastAsia="微软雅黑" w:hAnsi="微软雅黑"/>
          <w:sz w:val="28"/>
          <w:szCs w:val="28"/>
        </w:rPr>
      </w:pPr>
    </w:p>
    <w:p w:rsidR="00BA22C7" w:rsidRPr="004658AD" w:rsidRDefault="00BA22C7" w:rsidP="00BA22C7">
      <w:pPr>
        <w:rPr>
          <w:rFonts w:ascii="仿宋" w:eastAsia="仿宋" w:hAnsi="仿宋"/>
          <w:sz w:val="32"/>
          <w:szCs w:val="28"/>
        </w:rPr>
      </w:pPr>
      <w:r w:rsidRPr="004658AD">
        <w:rPr>
          <w:rFonts w:ascii="仿宋" w:eastAsia="仿宋" w:hAnsi="仿宋" w:hint="eastAsia"/>
          <w:sz w:val="32"/>
          <w:szCs w:val="28"/>
        </w:rPr>
        <w:lastRenderedPageBreak/>
        <w:t>附件：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276"/>
        <w:gridCol w:w="1276"/>
        <w:gridCol w:w="1984"/>
        <w:gridCol w:w="1276"/>
        <w:gridCol w:w="2268"/>
      </w:tblGrid>
      <w:tr w:rsidR="00BA22C7" w:rsidRPr="00F33C41" w:rsidTr="00D852A6">
        <w:trPr>
          <w:trHeight w:val="675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2C7" w:rsidRDefault="00BA22C7" w:rsidP="00D852A6">
            <w:pPr>
              <w:adjustRightInd w:val="0"/>
              <w:snapToGrid w:val="0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中关村</w:t>
            </w:r>
            <w:r w:rsidRPr="00D2099E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玖泰药物临床试验技术</w:t>
            </w: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创新联盟\</w:t>
            </w:r>
            <w:r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中国GCP联盟</w:t>
            </w:r>
          </w:p>
          <w:p w:rsidR="00AA4E75" w:rsidRDefault="00BA22C7" w:rsidP="00D852A6">
            <w:pPr>
              <w:spacing w:line="480" w:lineRule="auto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BA22C7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《</w:t>
            </w:r>
            <w:r w:rsidR="00AA4E75" w:rsidRPr="00AA4E75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中国CRO</w:t>
            </w:r>
            <w:r w:rsidR="00AA4E75" w:rsidRPr="00AA4E75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管理（临床部分）</w:t>
            </w:r>
            <w:r w:rsidR="00AA4E75" w:rsidRPr="00AA4E75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行业指南</w:t>
            </w:r>
            <w:r w:rsidRPr="00BA22C7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》</w:t>
            </w:r>
          </w:p>
          <w:p w:rsidR="00BA22C7" w:rsidRPr="007641A1" w:rsidRDefault="00BA22C7" w:rsidP="00D852A6">
            <w:pPr>
              <w:spacing w:line="480" w:lineRule="auto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BA22C7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起草专家</w:t>
            </w:r>
            <w:r w:rsidRPr="00BA22C7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委员会</w:t>
            </w:r>
            <w:r w:rsidRPr="007641A1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推荐表</w:t>
            </w: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 w:cs="微软雅黑"/>
                <w:b/>
                <w:sz w:val="24"/>
              </w:rPr>
            </w:pPr>
            <w:r w:rsidRPr="00F33C41">
              <w:rPr>
                <w:rFonts w:ascii="仿宋" w:eastAsia="仿宋" w:hAnsi="仿宋" w:cs="微软雅黑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  务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手 </w:t>
            </w:r>
            <w:r w:rsidRPr="00F33C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邮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箱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9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个人简介</w:t>
            </w:r>
          </w:p>
        </w:tc>
      </w:tr>
      <w:tr w:rsidR="00BA22C7" w:rsidRPr="00F33C41" w:rsidTr="00AA4E75">
        <w:tblPrEx>
          <w:tblLook w:val="04A0" w:firstRow="1" w:lastRow="0" w:firstColumn="1" w:lastColumn="0" w:noHBand="0" w:noVBand="1"/>
        </w:tblPrEx>
        <w:trPr>
          <w:trHeight w:val="3651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rPr>
                <w:sz w:val="24"/>
                <w:szCs w:val="24"/>
              </w:rPr>
            </w:pPr>
          </w:p>
        </w:tc>
      </w:tr>
      <w:tr w:rsidR="00BA22C7" w:rsidRPr="00F33C41" w:rsidTr="00AA4E75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本人签字：</w:t>
            </w:r>
          </w:p>
        </w:tc>
      </w:tr>
      <w:tr w:rsidR="00BA22C7" w:rsidRPr="00F33C41" w:rsidTr="00D852A6">
        <w:trPr>
          <w:trHeight w:val="548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C7" w:rsidRPr="00F33C41" w:rsidRDefault="00BA22C7" w:rsidP="00D852A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单位推荐意见</w:t>
            </w:r>
          </w:p>
        </w:tc>
      </w:tr>
      <w:tr w:rsidR="00BA22C7" w:rsidRPr="00F33C41" w:rsidTr="00AA4E75">
        <w:trPr>
          <w:trHeight w:val="1940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A22C7" w:rsidRPr="00F33C41" w:rsidRDefault="00BA22C7" w:rsidP="00D852A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22C7" w:rsidRPr="00F33C41" w:rsidTr="00AA4E75">
        <w:trPr>
          <w:trHeight w:val="64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C7" w:rsidRDefault="00BA22C7" w:rsidP="00D852A6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单位公章：</w:t>
            </w:r>
          </w:p>
        </w:tc>
      </w:tr>
    </w:tbl>
    <w:p w:rsidR="00431C3D" w:rsidRPr="000C2405" w:rsidRDefault="00431C3D" w:rsidP="00CF2AE6">
      <w:pPr>
        <w:rPr>
          <w:rFonts w:ascii="微软雅黑" w:eastAsia="微软雅黑" w:hAnsi="微软雅黑"/>
          <w:sz w:val="28"/>
          <w:szCs w:val="28"/>
        </w:rPr>
      </w:pPr>
    </w:p>
    <w:sectPr w:rsidR="00431C3D" w:rsidRPr="000C24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63" w:rsidRDefault="00C70563" w:rsidP="00697EDB">
      <w:r>
        <w:separator/>
      </w:r>
    </w:p>
  </w:endnote>
  <w:endnote w:type="continuationSeparator" w:id="0">
    <w:p w:rsidR="00C70563" w:rsidRDefault="00C70563" w:rsidP="0069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70906"/>
      <w:docPartObj>
        <w:docPartGallery w:val="Page Numbers (Bottom of Page)"/>
        <w:docPartUnique/>
      </w:docPartObj>
    </w:sdtPr>
    <w:sdtEndPr/>
    <w:sdtContent>
      <w:p w:rsidR="00697EDB" w:rsidRDefault="00697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EE" w:rsidRPr="00F845EE">
          <w:rPr>
            <w:noProof/>
            <w:lang w:val="zh-CN"/>
          </w:rPr>
          <w:t>4</w:t>
        </w:r>
        <w:r>
          <w:fldChar w:fldCharType="end"/>
        </w:r>
      </w:p>
    </w:sdtContent>
  </w:sdt>
  <w:p w:rsidR="00697EDB" w:rsidRDefault="00697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63" w:rsidRDefault="00C70563" w:rsidP="00697EDB">
      <w:r>
        <w:separator/>
      </w:r>
    </w:p>
  </w:footnote>
  <w:footnote w:type="continuationSeparator" w:id="0">
    <w:p w:rsidR="00C70563" w:rsidRDefault="00C70563" w:rsidP="0069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154"/>
    <w:multiLevelType w:val="hybridMultilevel"/>
    <w:tmpl w:val="B6543064"/>
    <w:lvl w:ilvl="0" w:tplc="79820C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0B789D"/>
    <w:multiLevelType w:val="hybridMultilevel"/>
    <w:tmpl w:val="BB5E84EC"/>
    <w:lvl w:ilvl="0" w:tplc="ADCA8B6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1"/>
    <w:rsid w:val="00012672"/>
    <w:rsid w:val="0004221C"/>
    <w:rsid w:val="000C2405"/>
    <w:rsid w:val="00241D71"/>
    <w:rsid w:val="00285777"/>
    <w:rsid w:val="003A7694"/>
    <w:rsid w:val="00431C3D"/>
    <w:rsid w:val="004527E9"/>
    <w:rsid w:val="005256B3"/>
    <w:rsid w:val="00554938"/>
    <w:rsid w:val="005A1826"/>
    <w:rsid w:val="005A4AB4"/>
    <w:rsid w:val="005F7A80"/>
    <w:rsid w:val="00631518"/>
    <w:rsid w:val="00681D97"/>
    <w:rsid w:val="00697EDB"/>
    <w:rsid w:val="00716B3E"/>
    <w:rsid w:val="007A3709"/>
    <w:rsid w:val="00817EA9"/>
    <w:rsid w:val="00835C23"/>
    <w:rsid w:val="00864CFE"/>
    <w:rsid w:val="008A4B07"/>
    <w:rsid w:val="00907B80"/>
    <w:rsid w:val="00981F89"/>
    <w:rsid w:val="009A327B"/>
    <w:rsid w:val="00A764C2"/>
    <w:rsid w:val="00A84C54"/>
    <w:rsid w:val="00AA4E75"/>
    <w:rsid w:val="00B27C53"/>
    <w:rsid w:val="00B4352C"/>
    <w:rsid w:val="00BA22C7"/>
    <w:rsid w:val="00BF1BFA"/>
    <w:rsid w:val="00C70563"/>
    <w:rsid w:val="00C87171"/>
    <w:rsid w:val="00CF2AE6"/>
    <w:rsid w:val="00F1603A"/>
    <w:rsid w:val="00F23C81"/>
    <w:rsid w:val="00F32A0B"/>
    <w:rsid w:val="00F845EE"/>
    <w:rsid w:val="00FB509A"/>
    <w:rsid w:val="00FC6101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90ED7-3A54-46D7-873A-22190E83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1BF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7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7E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7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7ED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97E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97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陈棣</dc:creator>
  <cp:keywords/>
  <dc:description/>
  <cp:lastModifiedBy>陈棣</cp:lastModifiedBy>
  <cp:revision>21</cp:revision>
  <cp:lastPrinted>2017-05-27T01:55:00Z</cp:lastPrinted>
  <dcterms:created xsi:type="dcterms:W3CDTF">2017-05-26T06:59:00Z</dcterms:created>
  <dcterms:modified xsi:type="dcterms:W3CDTF">2017-05-31T05:39:00Z</dcterms:modified>
</cp:coreProperties>
</file>